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empleados odian las videoconferencias y buscan maneras creativas de conectarse con sus compañeros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encuesta realizada por Emeraude Escape entre mas de mil teletrabajadores descubre que los empleados prefieren formas creativas de conectarse con sus compañeros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lugar de trabajo híbrido ha llegado para quedarse, entonces, ¿Cómo pueden mantener las compañías la cultura empresarial entre sus empleados? Para responder a esta pregunta y determinar cómo el teletrabajo afecta a la relación entre los trabajadores, la misión y los valores de las empresas, la compañía Emeraude Escape encuestó a más de 1.000 trabajadores a distancia, obteniendo unos resultados que chocan con la idea tradicional de que los empleados están menos comprometidos con la empresa desde que se instauró el teletrabajo.</w:t>
            </w:r>
          </w:p>
          <w:p>
            <w:pPr>
              <w:ind w:left="-284" w:right="-427"/>
              <w:jc w:val="both"/>
              <w:rPr>
                <w:rFonts/>
                <w:color w:val="262626" w:themeColor="text1" w:themeTint="D9"/>
              </w:rPr>
            </w:pPr>
            <w:r>
              <w:t>Así, los resultados reflejan, sorprendentemente, que el trabajo a distancia ha mejorado las relaciones entre los trabajadores pues el 55% afirma que se siente más cerca de su equipo y de sus compañeros desde que comenzó el trabajo remoto y el 60% se siente más conectado con la misión y la cultura de su empresa.</w:t>
            </w:r>
          </w:p>
          <w:p>
            <w:pPr>
              <w:ind w:left="-284" w:right="-427"/>
              <w:jc w:val="both"/>
              <w:rPr>
                <w:rFonts/>
                <w:color w:val="262626" w:themeColor="text1" w:themeTint="D9"/>
              </w:rPr>
            </w:pPr>
            <w:r>
              <w:t>Desde Emeraude Escape explican que “la razón de este resultado es que las empresas que invierten en actividades sociales y de creación de equipos virtuales, fortalecen los lazos interpersonales. En este sentido, -continúan- el 62% de los encuestados, aseguró que sus empresas habían organizado eventos virtuales de formación de equipos al menos una vez al mes, mientras que el 30% tenía eventos una vez a la semana”.</w:t>
            </w:r>
          </w:p>
          <w:p>
            <w:pPr>
              <w:ind w:left="-284" w:right="-427"/>
              <w:jc w:val="both"/>
              <w:rPr>
                <w:rFonts/>
                <w:color w:val="262626" w:themeColor="text1" w:themeTint="D9"/>
              </w:rPr>
            </w:pPr>
            <w:r>
              <w:t>Además, la mayoría de los empleados reconoció que quieren eventos de formación de equipos con más frecuencia. De hecho, el 72% quiere que sus empresas realicen este tipo de eventos al menos una vez al mes, mientras que el 91% de los trabajadores asegura que quiere actividades virtuales de formación de equipos como mínimo trimestralmente. “Lo que demuestra que existe un gran interés, por parte de los empleados, de conectarse con sus compañeros”, señalan desde Emeraude Escape.</w:t>
            </w:r>
          </w:p>
          <w:p>
            <w:pPr>
              <w:ind w:left="-284" w:right="-427"/>
              <w:jc w:val="both"/>
              <w:rPr>
                <w:rFonts/>
                <w:color w:val="262626" w:themeColor="text1" w:themeTint="D9"/>
              </w:rPr>
            </w:pPr>
            <w:r>
              <w:t>Por otro lado, los resultados de la encuesta también muestran que cada vez son más los trabajadores que sienten fatiga por las videollamadas, sobre todo, con las conocidas como Zoom Happy Hours, ya que solo el 25% de los trabajadores prefiere este tipo de actividad para relacionarse con sus equipos.</w:t>
            </w:r>
          </w:p>
          <w:p>
            <w:pPr>
              <w:ind w:left="-284" w:right="-427"/>
              <w:jc w:val="both"/>
              <w:rPr>
                <w:rFonts/>
                <w:color w:val="262626" w:themeColor="text1" w:themeTint="D9"/>
              </w:rPr>
            </w:pPr>
            <w:r>
              <w:t>Así, desde Emeraude Escape, recomiendan a las empresas que para combatir la fatiga, la apatía y el aburrimiento de los empleados, intenten ser más creativas. Y, para ello, una buena opción es la de llevar a cabo juegos online de equipo y promover la gamificación del teletrabajo ya que el 70% de los empleados reconoce que disfrutan participando en juegos virtuales competitivos. Además, dos de las principales actividades virtuales "más demandadas" involucran algún tipo de juego y el 95% de los empleados prefiere participar en juegos de escape virtuales.</w:t>
            </w:r>
          </w:p>
          <w:p>
            <w:pPr>
              <w:ind w:left="-284" w:right="-427"/>
              <w:jc w:val="both"/>
              <w:rPr>
                <w:rFonts/>
                <w:color w:val="262626" w:themeColor="text1" w:themeTint="D9"/>
              </w:rPr>
            </w:pPr>
            <w:r>
              <w:t>“Cuando se trata de retener a los mejores empleados, el compromiso que éstos tienen con la empresa es clave. Por ello, es importante que los trabajadores se sientan satisfechos y conectados, tanto con su compañía, como con su lugar de trabajo”, afirma Virgile Loisance, CEO de Emeraude Escape. “Vimos esto de primera mano con nuestro propio personal. Después de pasar de salas de escape presenciales a juegos de escape virtuales durante la pandemia, fuimos testigos de un crecimiento espectacular de las solicitudes de nuestros clientes de salas de escape digitales. ¡Sin un personal conectado y comprometido, nunca podríamos haber logrado nuestros objetivos! ".</w:t>
            </w:r>
          </w:p>
          <w:p>
            <w:pPr>
              <w:ind w:left="-284" w:right="-427"/>
              <w:jc w:val="both"/>
              <w:rPr>
                <w:rFonts/>
                <w:color w:val="262626" w:themeColor="text1" w:themeTint="D9"/>
              </w:rPr>
            </w:pPr>
            <w:r>
              <w:t>Desde que dio el salto a los juegos digitales para empresas, Emeraude Escape ha prestado servicios a compañías como Microsoft, Colgate, AstraZeneca, Hermes, LVMH y L and #39;Oreal. Los juegos de escape virtuales demostraron ser un éxito con impresionantes estadísticas en términos de compromiso de los empleados, cambio de aprendizaje y comportamiento, e incluso, impulsó los ingresos y la facturación. La compañía lanzará una línea más amplia de soluciones corporativas lúdicas a medida para finales de año.</w:t>
            </w:r>
          </w:p>
          <w:p>
            <w:pPr>
              <w:ind w:left="-284" w:right="-427"/>
              <w:jc w:val="both"/>
              <w:rPr>
                <w:rFonts/>
                <w:color w:val="262626" w:themeColor="text1" w:themeTint="D9"/>
              </w:rPr>
            </w:pPr>
            <w:r>
              <w:t>Fuente:Emeraude Escape – Encuesta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910916992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https://www.notasdeprensa.es/los-empleados-odian-las-videoconferencias-y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