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consejos de 123tinta.es para conseguir la iluminación perfecta para las noches de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iluminación exterior es clave para crear un ambiente acogedor, seguro y atractivo en el hogar. La elección de luces cálidas aportan más intimidad y un espacio más relajado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iluminación adecuada de jardines y espacios exteriores no solo mejora la seguridad, sino que también puede transformar completamente el ambiente del hogar. Así, la iluminación exterior puede tener dos objetivos principales: señalizar y decorar.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considerar la función de cada área del jardín y el ambiente que se desea crear. Las luces cálidas, por ejemplo, son más adecuadas para el exterior que las frías, ya que aportan más intimidad y un ambiente más relajado.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esta razón, 123tinta.es, el ecommerce de cartuchos de impresoras y toners que además cuenta con una amplia gama de productos de iluminación, ofrece consejos de cómo dar luz a diferentes áreas del jardín de manera más práctica, resaltando zonas específicas y creando el ambiente deseado.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Entradas y escaleras bien iluminadasPara las entradas y escaleras, es esencial una buena iluminación que no solo señale, sino que también dé seguridad. Las luces en el suelo o verticales son las mejores opciones. Señalizar los caminos con focos o poner pequeñas luces por los alrededores para marcar las zonas de paso son buenas opciones, especialmente si se utilizan unas con sensor de paso para mayor eficiencia.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Espacios especiales Las áreas de reunión y las zonas con mesas en el jardín requieren una iluminación que ofrezca buena visibilidad y comodidad, con el objetivo de crear un ambiente acogedor para las conversaciones al aire libre.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recomendable combinar luces de pared con lámparas para lograr una mejor iluminación. Las primeras proporcionan luz general uniforme, mientras que las lámparas colocadas directamente sobre la mesa o en el centro de la zona, son más decorativas.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También, se pueden añadir luces de cadena o guirnaldas alrededor del área para darle un toque especial a las noches en el jardín.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Luces solares y luces nocturnasLas luces solares pueden ayudar a resaltar zonas del jardín. Estas, colocadas estratégicamente con una intensidad media-baja, pueden destacar áreas específicas y proporcionar una iluminación suave y ambiental.  El uso de luces solares ayuda a decorar el jardín y también mejora la funcionalidad del espacio, haciéndolo más agradable y acogedor.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luces de jardín bajas o luces nocturnas son idóneas para el exterior porque proporcionan una iluminación suave y ambiental que no provoca deslumbramientos. Su diseño discreto añade un toque más suave al entorno, creando una ambiente relajado para disfrutar el exterior.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123tinta.es y su gama de luces decorativas123tinta.es ofrece una serie de luces decorativas como las guirnaldas, luces LED, neón y lámparas de pared que añaden un toque de encanto y personalidad a cualquier espacio.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guirnaldas, crean una atmósfera ideal para eventos al aire libre o simplemente para disfrutar de noches tranquilas en el jardín. Por otro lado, las luces LED ofrecen una iluminación brillante y eficiente, con una variedad de colores y efectos que permiten crear ambientes dinámicos. El neón agrega un toque que puede ser utilizado para resaltar características específicas del espacio. Y las lámparas de pared evocan un encanto y añaden calidez al ambiente.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Irati Miguel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 123tinta.es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https://www.notasdeprensa.es/los-consejos-de-123tinta-es-para-conseguir-la_1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Madrid Castilla La Mancha E-Commerce Consumo Jardín/Terraza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