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04/08/2014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Citroën que vuelan de Jacob Munkhammar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Jacob Munkhammar es un artista sueco que tiene una especial afición con los Citroën de todas las épocas: convertirlos en coches voladores del futuro.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 en que lo hace es mediante excelentes fotografías limpiadas y restauradas a las que aplica diversos filtros para ambientarlas un poco. Luego llega la delicada labor de eliminar las ruedas, reconstruir el chasis y crear las sombras oportunas sobre el suelo para que parezca que el vehículo está realmente flotando en el aire. Photoshop en estado puro.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estos coches recuerdan un poco al landspeeder de Luke Skywalker en La Guerra de las Galaxias o al Delorean del profesor Brown en la segunda parte de Regreso al Futuro es porque aquellos chismes tampoco tenían ruedas y también volaban. Y es que, parafraseando al científico loco: «si vas a construir una máquina del tiempo o un coche de granjero, al menos hazlo con estilo.»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puede verse en la galería de trabajos de Munkhammar en DevianArt los modelos fotografiados van desde la furgoneta Citroën HY a los clásicos DS, incluso las versiones descapotables, además de los –relativamente– más modernos SM, BX y GS.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Viendo los emblemáticos DS perfectamente colocados en la exposición, en un entorno ideal y límpido hay quien diría que es una escena de película futurista donde todo es curvo, agradable y satisfactorio. Quién sabe: hoy en día los coches todavía no vuelan, pero de aquí a unos años igual cambia el panorama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{Fotos (C) Jacob Munkhammar}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https://www.notasdeprensa.es/los-citroen-que-vuelan-de-jacob-munkhammar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