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04/08/2014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Citroën que vuelan de Jacob Munkhammar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Jacob Munkhammar es un artista sueco que tiene una especial afición con los Citroën de todas las épocas: convertirlos en coches voladores del futuro.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 en que lo hace es mediante excelentes fotografías limpiadas y restauradas a las que aplica diversos filtros para ambientarlas un poco. Luego llega la delicada labor de eliminar las ruedas, reconstruir el chasis y crear las sombras oportunas sobre el suelo para que parezca que el vehículo está realmente flotando en el aire. Photoshop en estado puro.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estos coches recuerdan un poco al landspeeder de Luke Skywalker en La Guerra de las Galaxias o al Delorean del profesor Brown en la segunda parte de Regreso al Futuro es porque aquellos chismes tampoco tenían ruedas y también volaban. Y es que, parafraseando al científico loco: «si vas a construir una máquina del tiempo o un coche de granjero, al menos hazlo con estilo.»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puede verse en la galería de trabajos de Munkhammar en DevianArt los modelos fotografiados van desde la furgoneta Citroën HY a los clásicos DS, incluso las versiones descapotables, además de los –relativamente– más modernos SM, BX y 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Viendo los emblemáticos DS perfectamente colocados en la exposición, en un entorno ideal y límpido hay quien diría que es una escena de película futurista donde todo es curvo, agradable y satisfactorio. Quién sabe: hoy en día los coches todavía no vuelan, pero de aquí a unos años igual cambia el panorama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{Fotos (C) Jacob Munkhammar}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https://www.notasdeprensa.es/los-citroen-que-vuelan-de-jacob-munkhammar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