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beneficios de cambiar bañera por ducha en Barcelona, según la empresa líder GROC Facility Services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ducha es más compacta que una bañera y tiene una huella más pequeña, eso permite aprovechar al máximo el espacio disponible, pero hay muchas más ventajas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respuesta a las crecientes demandas y preferencias de los residentes de Barcelona, GROC Facility Services, líder en remodelaciones de baño y más concretamente en cambiar bañera por ducha en Barcelona, detalla los beneficios de este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decisión de cambiar de ducha a bañera no solo responde a las tendencias actuales en diseño de interiores, sino también a las necesidades individuales de los clientes que buscan una experiencia de baño más relajante y lujosa. GROC Facility Services ha observado un aumento en la solicitud de esta transformación, impulsada por la creciente conciencia del bienestar y el deseo de crear espacios de baño más funcionales y estéticos.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del cambio de bañera por ducha con GROC Facility Services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Optimización del espacio: La sustitución de la bañera por una ducha libera espacio valioso en el baño, proporcionando una solución más eficiente, especialmente en hogares con dimensiones reducidas.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Accesibilidad mejorada: La instalación de una ducha puede mejorar la accesibilidad, haciendo que el baño sea más cómodo y seguro para personas de todas las edades y capacidades.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Eficiencia en el uso del agua: Las duchas generalmente consumen menos agua que las bañeras, lo que no solo beneficia al medio ambiente, sino que también puede resultar en ahorros significativos en las facturas de agua.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Diseño moderno y funcionalidad: GROC Facility Services ofrece una amplia gama de opciones de diseño para duchas, desde modelos modernos hasta soluciones personalizadas, para satisfacer las preferencias estéticas y funcionales de cada cliente.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afirman que las duchas son más cómodas, limpias y fáciles de mantener, porque ocupan menos espacio, utilizan menos agua y energía, son más accesibles y no acumulan agua estancada.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GROC Facility Services es una empresa líder en el sector de reformas en Barcelona, especializada, en cambio, de bañera por ducha en Martorell, Sabadell o Manresa. Con una sólida reputación por ofrecer soluciones innovadoras y de alta calidad, la empresa se compromete a transformar los espacios de vida para satisfacer las necesidades y expectativas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un equipo de dirección y ejecución de obras altamente cualificado, y con una amplia plantilla de profesionales que dan servicio a organismos públicos, empresas privadas, entidades bancarias, grupos inversores, administradores de fincas y clientes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enfoque centrado en el cliente, Groc Facility Services, se dedica a superar las expectativas y transformar los espacios de vida.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Groc Facility Services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Groc Facility Services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+34 937 375 755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https://www.notasdeprensa.es/los-beneficios-de-cambiar-banera-por-ducha-en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Servicios Técnicos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