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26/02/2014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alumnos de ESIC Málaga tienen una cita con Eze Vidra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marco de la jornada Ronda Forum, los alumnos de posgrado de ESIC, Business & Marketing School, Málaga tienen una cita con el director del Campus de Google para emprendedores en Londres, Eze Vidra. Así, se celebrará un almuerzo de trabajo en el que Vidra departirá con los más de 60 alumnos de posgrado que este año cursan sus programas en ESIC Málaga.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Vidra es, además, precursor de la iniciativa Techbikers, una colaboración de la comunidad start up de la capital británica para apoyar la educación en los mercados emergentes a través de la bicicleta, y de CVCafe, uno de los blogs más influyentes de capital riesgo. En la página web del evento encontramos la siguiente introducción sobre Eze Vidra:</w:t></w:r></w:p><w:p><w:pPr><w:ind w:left="-284" w:right="-427"/>	<w:jc w:val="both"/><w:rPr><w:rFonts/><w:color w:val="262626" w:themeColor="text1" w:themeTint="D9"/></w:rPr></w:pPr><w:r><w:t>	“Eze Vidra es el director de Campus London y de Google para Emprendedores Europa. En marzo 2012, Eze lanzo Campus London, la primera incubadora física de Google, dándole a emprendedores un espacio de coworking, acceso a la opinión de expertos y consejeros, programas educacionales y una conexión con una brillante comunidad de start-ups y proyectos.</w:t></w:r></w:p><w:p><w:pPr><w:ind w:left="-284" w:right="-427"/>	<w:jc w:val="both"/><w:rPr><w:rFonts/><w:color w:val="262626" w:themeColor="text1" w:themeTint="D9"/></w:rPr></w:pPr><w:r><w:t>	Antes del Campus London, Eze impulso las asociaciones comerciales estratégicas de Google en la zona EMEA (Europa, Oriente Medio y África), iniciando Google Shopping en España y Local Shopping en el Reino Unido, entre otros proyectos. Antes de trabajar con Google, Eze se encargó de gestión de producto en Shopping.com en Israel, en Gherson Lehrman Group en Nueva Cork, Ask.com en Silicon Valley y AOL Europa en Londres.</w:t></w:r></w:p><w:p><w:pPr><w:ind w:left="-284" w:right="-427"/>	<w:jc w:val="both"/><w:rPr><w:rFonts/><w:color w:val="262626" w:themeColor="text1" w:themeTint="D9"/></w:rPr></w:pPr><w:r><w:t>	En 2003, Eze fundó una start-up en Israel, desarrollando tecnología de inserción de texto para móviles. En 2005, Eze fundó VC Cafe, un blog de capital riesgo con mucho aprecio y prestigio, especializado en el mundo de las start-ups israelíes. En 2012 fundó Techbikers, una comunidad de ciclistas sin ánimo de lucro, responsable de la creación de una escuela y de 20 bibliotecas en países en vía de desarrollo. Eze sirve como miembro del Consejo de BBC Worldwide Labs. Tiene un a licenciatura en ADE y Emprendimiento por parte de la IDC de Israel y un MBA por parte de la London Business School. Nacido en Argentina pero educado en Israel, Eze habla español, hebreo e inglés“</w:t></w:r></w:p><w:p><w:pPr><w:ind w:left="-284" w:right="-427"/>	<w:jc w:val="both"/><w:rPr><w:rFonts/><w:color w:val="262626" w:themeColor="text1" w:themeTint="D9"/></w:rPr></w:pPr><w:r><w:t>	En este interesante vídeo, Eze Vidra explica cómo el Campus londinense de Google ayuda a los emprendedores: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https://www.notasdeprensa.es/los-alumnos-de-esic-malaga-tienen-una-cita-con_1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