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miedos más habituales de propietarios e inquilinos cuando se alquila una vivienda, según La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Impago del alquiler, daños en la propiedad o dificultades para recuperar la vivienda se posicionan entre las primeras preocupaciones de los arrendadores. Mientras que el aumento inesperado del alquiler, las condiciones o el trato con el propietario son los miedos más recurrentes para los arrendatarios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Agency (www.lacasa.net) ha recopilado los 5 miedos más habituales que existen entre  los arrendadores y los arrendatarios actualmente. </w:t>
            </w:r>
          </w:p>
          <w:p>
            <w:pPr>
              <w:ind w:left="-284" w:right="-427"/>
              <w:jc w:val="both"/>
              <w:rPr>
                <w:rFonts/>
                <w:color w:val="262626" w:themeColor="text1" w:themeTint="D9"/>
              </w:rPr>
            </w:pPr>
            <w:r>
              <w:t>Y es que alquilar una vivienda es una decisión significativa tanto para los propietarios como para los inquilinos. Se trata de proceso común, pero que está lleno de preocupaciones y miedos que pueden afectar la experiencia de ambas partes. </w:t>
            </w:r>
          </w:p>
          <w:p>
            <w:pPr>
              <w:ind w:left="-284" w:right="-427"/>
              <w:jc w:val="both"/>
              <w:rPr>
                <w:rFonts/>
                <w:color w:val="262626" w:themeColor="text1" w:themeTint="D9"/>
              </w:rPr>
            </w:pPr>
            <w:r>
              <w:t>Miedos de los propietarios</w:t>
            </w:r>
          </w:p>
          <w:p>
            <w:pPr>
              <w:ind w:left="-284" w:right="-427"/>
              <w:jc w:val="both"/>
              <w:rPr>
                <w:rFonts/>
                <w:color w:val="262626" w:themeColor="text1" w:themeTint="D9"/>
              </w:rPr>
            </w:pPr>
            <w:r>
              <w:t>Impago del alquiler: Según los datos de La Casa, el temor más grande para los propietarios es que los inquilinos no paguen el alquiler a tiempo o, peor aún, dejen de pagar. Este miedo se justifica debido a las dificultades financieras que pueden surgir y los largos procesos legales necesarios para desalojar a un inquilino moroso. Para mitigar este riesgo, los propietarios suelen solicitar referencias, comprobantes de ingresos y fianzas. Además, contratar un seguro de alquiler puede proporcionar una capa adicional de seguridad financiera.</w:t>
            </w:r>
          </w:p>
          <w:p>
            <w:pPr>
              <w:ind w:left="-284" w:right="-427"/>
              <w:jc w:val="both"/>
              <w:rPr>
                <w:rFonts/>
                <w:color w:val="262626" w:themeColor="text1" w:themeTint="D9"/>
              </w:rPr>
            </w:pPr>
            <w:r>
              <w:t>Daños a la propiedad: Los propietarios temen que los inquilinos puedan causar daños significativos a la vivienda, lo cual puede implicar costosas reparaciones. Para protegerse, es común incluir una cláusula en el contrato de alquiler que especifique las responsabilidades del inquilino en cuanto al mantenimiento y el estado de la propiedad. También es útil realizar inspecciones periódicas para asegurarse de que todo esté en buen estado.</w:t>
            </w:r>
          </w:p>
          <w:p>
            <w:pPr>
              <w:ind w:left="-284" w:right="-427"/>
              <w:jc w:val="both"/>
              <w:rPr>
                <w:rFonts/>
                <w:color w:val="262626" w:themeColor="text1" w:themeTint="D9"/>
              </w:rPr>
            </w:pPr>
            <w:r>
              <w:t>Dificultades para recuperar la vivienda: Desde La Casa explican que una de las  preocupaciones que más ha crecido en el último año entre los arrendadores es el hecho de no poder recuperar la vivienda al final del contrato. Los propietarios manifiestan su miedo a que los inquilinos no abandonen la propiedad a tiempo o que se nieguen a irse, lo que puede derivar en costosos y prolongados procesos legales. Para evitar este problema, es importante establecer claramente los términos del contrato y comunicar las expectativas desde el principio.</w:t>
            </w:r>
          </w:p>
          <w:p>
            <w:pPr>
              <w:ind w:left="-284" w:right="-427"/>
              <w:jc w:val="both"/>
              <w:rPr>
                <w:rFonts/>
                <w:color w:val="262626" w:themeColor="text1" w:themeTint="D9"/>
              </w:rPr>
            </w:pPr>
            <w:r>
              <w:t>Selección de inquilinos inapropiados: Los propietarios temen elegir a inquilinos que no sean adecuados, ya sea por su comportamiento, historial financiero o falta de fiabilidad. Para minimizar este riesgo, es crucial llevar a cabo un proceso riguroso de selección, que incluya entrevistas, verificación de antecedentes y referencias. Trabajar con una agencia inmobiliaria también puede ayudar a encontrar inquilinos de confianza.</w:t>
            </w:r>
          </w:p>
          <w:p>
            <w:pPr>
              <w:ind w:left="-284" w:right="-427"/>
              <w:jc w:val="both"/>
              <w:rPr>
                <w:rFonts/>
                <w:color w:val="262626" w:themeColor="text1" w:themeTint="D9"/>
              </w:rPr>
            </w:pPr>
            <w:r>
              <w:t>Responsabilidad legal: El desconocimiento de las leyes y regulaciones locales puede ser un gran temor para los propietarios. La preocupación de infringir alguna normativa y enfrentarse a consecuencias legales es legítima. Para manejar este miedo, es recomendable que los propietarios se informen bien sobre las leyes de arrendamiento en su área y, si es necesario, consulten con un abogado especializado en bienes raíces.</w:t>
            </w:r>
          </w:p>
          <w:p>
            <w:pPr>
              <w:ind w:left="-284" w:right="-427"/>
              <w:jc w:val="both"/>
              <w:rPr>
                <w:rFonts/>
                <w:color w:val="262626" w:themeColor="text1" w:themeTint="D9"/>
              </w:rPr>
            </w:pPr>
            <w:r>
              <w:t>Miedos de los inquilinosPor su parte, los inquilinos mantienen sus principales temores tradicionales, aunque el miedo al aumento de precio del alquiler se ha posicionado como el principal temor en el último año. </w:t>
            </w:r>
          </w:p>
          <w:p>
            <w:pPr>
              <w:ind w:left="-284" w:right="-427"/>
              <w:jc w:val="both"/>
              <w:rPr>
                <w:rFonts/>
                <w:color w:val="262626" w:themeColor="text1" w:themeTint="D9"/>
              </w:rPr>
            </w:pPr>
            <w:r>
              <w:t>Aumento inesperado del alquiler: Uno de los mayores miedos de los inquilinos es que el propietario decida aumentar el alquiler de manera inesperada, lo cual puede desestabilizar su presupuesto. Para protegerse, los inquilinos deben asegurarse de que el contrato de alquiler incluya cláusulas claras sobre los aumentos de renta y sus condiciones. Además, negociar plazos de alquiler más largos puede proporcionar estabilidad.</w:t>
            </w:r>
          </w:p>
          <w:p>
            <w:pPr>
              <w:ind w:left="-284" w:right="-427"/>
              <w:jc w:val="both"/>
              <w:rPr>
                <w:rFonts/>
                <w:color w:val="262626" w:themeColor="text1" w:themeTint="D9"/>
              </w:rPr>
            </w:pPr>
            <w:r>
              <w:t>Condiciones insatisfactorias de la vivienda: En el último año, desde la red inmobiliaria La Casa han detectado un aumento de las consultas de futuros inquilinos acerca de su temor a encontrarse con problemas no visibles durante la visita inicial, como plagas, problemas de fontanería o mala calidad del aislamiento. Para evitar sorpresas desagradables, es aconsejable realizar una inspección detallada de la vivienda antes de firmar el contrato y solicitar que cualquier problema sea solucionado previamente.</w:t>
            </w:r>
          </w:p>
          <w:p>
            <w:pPr>
              <w:ind w:left="-284" w:right="-427"/>
              <w:jc w:val="both"/>
              <w:rPr>
                <w:rFonts/>
                <w:color w:val="262626" w:themeColor="text1" w:themeTint="D9"/>
              </w:rPr>
            </w:pPr>
            <w:r>
              <w:t>Pérdida de depósito: Otra consulta muy habitual entre los arrendatarios es acerca de la Recuperación del depósito al final del arrendamiento; una preocupación frecuente. Los inquilinos temen que los propietarios puedan retener el depósito por daños menores o por razones injustificadas. Para prevenir esta situación, los expertos de la red inmobiliaria explican que es crucial documentar el estado de la vivienda al inicio del contrato con fotos y un inventario detallado, y mantener un buen nivel de comunicación con el propietario.</w:t>
            </w:r>
          </w:p>
          <w:p>
            <w:pPr>
              <w:ind w:left="-284" w:right="-427"/>
              <w:jc w:val="both"/>
              <w:rPr>
                <w:rFonts/>
                <w:color w:val="262626" w:themeColor="text1" w:themeTint="D9"/>
              </w:rPr>
            </w:pPr>
            <w:r>
              <w:t>Invasión de privacidad: Los inquilinos pueden temer que el propietario invada su privacidad con visitas no anunciadas o inspecciones frecuentes. Este miedo se puede abordar incluyendo en el contrato de alquiler términos específicos sobre los derechos de visita del propietario, asegurando que estas visitas se realicen con previo aviso y en horarios razonables.</w:t>
            </w:r>
          </w:p>
          <w:p>
            <w:pPr>
              <w:ind w:left="-284" w:right="-427"/>
              <w:jc w:val="both"/>
              <w:rPr>
                <w:rFonts/>
                <w:color w:val="262626" w:themeColor="text1" w:themeTint="D9"/>
              </w:rPr>
            </w:pPr>
            <w:r>
              <w:t>Problemas con el propietario: La relación con el propietario puede ser una fuente de estrés para los inquilinos. Temen que el propietario sea difícil de tratar, no responda a las solicitudes de mantenimiento o actúe de manera poco ética. Para evitar estos problemas, es importante establecer una comunicación abierta y clara desde el principio, y elegir cuidadosamente a quién alquilar basándose en referencias y recomendaciones. Por este motivo, también desde La Casa recomiendan utilizar profesionales inmobiliarios que se puedan hacer responsables de la comunicación con la propiedad y así tener un trato más neutral.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Agency</w:t>
      </w:r>
    </w:p>
    <w:p w:rsidR="00C31F72" w:rsidRDefault="00C31F72" w:rsidP="00AB63FE">
      <w:pPr>
        <w:pStyle w:val="Sinespaciado"/>
        <w:spacing w:line="276" w:lineRule="auto"/>
        <w:ind w:left="-284"/>
        <w:rPr>
          <w:rFonts w:ascii="Arial" w:hAnsi="Arial" w:cs="Arial"/>
        </w:rPr>
      </w:pPr>
      <w:r>
        <w:rPr>
          <w:rFonts w:ascii="Arial" w:hAnsi="Arial" w:cs="Arial"/>
        </w:rPr>
        <w:t>La Casa Agency</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https://www.notasdeprensa.es/los-5-miedos-mas-habituales-de-propietarios-e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