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Top Women Talks Barcelona 2024: 'El Valor de Ser Tú'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'El Valor de Ser Tú', el evento se realizará el 9 de noviembre y se ha convertido en un referente en liderazgo femenino, ofreciendo a mujeres emprendedoras, empresarias y directivas la oportunidad de conectar, inspirarse y aprender de reconocidas expertas en liderazgo, comunicación, desarrollo personal y gestión emocional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capital catalana se prepara para acoger la tercera edición de Top Women Talks Barcelona, el próximo sábado 9 de noviembre en el exclusivo Hotel Barceló Raval y gracias al patrocinio de Barceló Hotel Group, Instituto Más Mujeres y PageGroup. </w:t>
            </w:r>
          </w:p>
          <w:p>
            <w:pPr>
              <w:ind w:left="-284" w:right="-427"/>
              <w:jc w:val="both"/>
              <w:rPr>
                <w:rFonts/>
                <w:color w:val="262626" w:themeColor="text1" w:themeTint="D9"/>
              </w:rPr>
            </w:pPr>
            <w:r>
              <w:t>Top Women Talks nació en 2020 con el objetivo de crear un espacio único donde las mujeres puedan desarrollar todo su potencial, tanto a nivel personal como profesional. Desde entonces, ha celebrado 12 ediciones presenciales en diversas ciudades españolas, reuniendo a más de 80 expertas de la ciudad donde se celebra, y logrando un impacto significativo en la vida de cientos de mujeres. El evento es reconocido por su enfoque en el empoderamiento y liderazgo femenino, y el desarrollo integral de sus asistentes.</w:t>
            </w:r>
          </w:p>
          <w:p>
            <w:pPr>
              <w:ind w:left="-284" w:right="-427"/>
              <w:jc w:val="both"/>
              <w:rPr>
                <w:rFonts/>
                <w:color w:val="262626" w:themeColor="text1" w:themeTint="D9"/>
              </w:rPr>
            </w:pPr>
            <w:r>
              <w:t>Entre las ponentes de esta edición destaca la embajadora de la iniciativa, Laia Arcones, mentora de mujeres, experta en liderazgo y visibilidad femenina y fundadora de Instituto Más Mujeres, quien guiará el taller  and #39;Modo ON: Lidera tu carrera profesional sin miedos and #39;; María del Olmo, psicóloga y formadora en comunicación, que ofrecerá el taller  and #39;Empodérate con tu comunicación and #39;;  Mònica Isern, consultora de imagen personal, con su taller  and #39;Reconecta con tu estilo and #39;, y Cristina López Sanz, CEO de Alma Experience, coach de salud y ejecutiva, y experta en psicoterapia de liberación somática, con su taller  and #39;La valentía de ser auténtica tiene el poder de darle forma a la trayectoria de tu vida and #39;, en el que explorará cómo la autenticidad puede transformar la vida personal y profesional.</w:t>
            </w:r>
          </w:p>
          <w:p>
            <w:pPr>
              <w:ind w:left="-284" w:right="-427"/>
              <w:jc w:val="both"/>
              <w:rPr>
                <w:rFonts/>
                <w:color w:val="262626" w:themeColor="text1" w:themeTint="D9"/>
              </w:rPr>
            </w:pPr>
            <w:r>
              <w:t>El evento culminará con una mesa redonda moderada por Esther Carrera, Senior Executive Director de Michael Page, en la que participarán referentes en desarrollo personal como Sara Prieto, coach de reinvención profesional, Fabiola Martín, coach ejecutiva, Nuria Roura, emprendedora y health coach, y Mònica Calvo, astróloga y formadora. Las panelistas compartirán sus experiencias de vida y ofrecerán una perspectiva inspiradora sobre cómo el liderazgo femenino puede transformar vidas y carreras.</w:t>
            </w:r>
          </w:p>
          <w:p>
            <w:pPr>
              <w:ind w:left="-284" w:right="-427"/>
              <w:jc w:val="both"/>
              <w:rPr>
                <w:rFonts/>
                <w:color w:val="262626" w:themeColor="text1" w:themeTint="D9"/>
              </w:rPr>
            </w:pPr>
            <w:r>
              <w:t>Además, Top Women Talks ofrece una oportunidad única de networking, donde las asistentes podrán conectar con otras mujeres que comparten su visión de crecimiento y empoderamiento. El evento está diseñado para proporcionar un entorno que fomente el intercambio de ideas, el desarrollo de habilidades y la creación de conexiones. También de visibilidad a la ONG  and #39;Ser madre, ser mujer and #39; que trabaja para mejorar la salud de mujeres y niñas en África.</w:t>
            </w:r>
          </w:p>
          <w:p>
            <w:pPr>
              <w:ind w:left="-284" w:right="-427"/>
              <w:jc w:val="both"/>
              <w:rPr>
                <w:rFonts/>
                <w:color w:val="262626" w:themeColor="text1" w:themeTint="D9"/>
              </w:rPr>
            </w:pPr>
            <w:r>
              <w:t>Miriam Nogueira, CEO de Top Women Talks, destaca la importancia de este encuentro: "Nuestra misión es ofrecer un espacio donde las mujeres puedan redescubrir su autenticidad y encontrar las herramientas para liderar sus vidas con confianza y poder. En esta edición, queremos que todas las asistentes se vayan con la sensación de que pueden ser auténticas y que eso es su mayor fortaleza".</w:t>
            </w:r>
          </w:p>
          <w:p>
            <w:pPr>
              <w:ind w:left="-284" w:right="-427"/>
              <w:jc w:val="both"/>
              <w:rPr>
                <w:rFonts/>
                <w:color w:val="262626" w:themeColor="text1" w:themeTint="D9"/>
              </w:rPr>
            </w:pPr>
            <w:r>
              <w:t>Las entradas para Top Women Talks Barcelona 2024 ya están disponibles y se espera una alta participación, consolidando el evento como un referente en el ámbito del liderazgo femenino en España.</w:t>
            </w:r>
          </w:p>
          <w:p>
            <w:pPr>
              <w:ind w:left="-284" w:right="-427"/>
              <w:jc w:val="both"/>
              <w:rPr>
                <w:rFonts/>
                <w:color w:val="262626" w:themeColor="text1" w:themeTint="D9"/>
              </w:rPr>
            </w:pPr>
            <w:r>
              <w:t>Información del evento:</w:t>
            </w:r>
          </w:p>
          <w:p>
            <w:pPr>
              <w:ind w:left="-284" w:right="-427"/>
              <w:jc w:val="both"/>
              <w:rPr>
                <w:rFonts/>
                <w:color w:val="262626" w:themeColor="text1" w:themeTint="D9"/>
              </w:rPr>
            </w:pPr>
            <w:r>
              <w:t>Fecha: 9 de noviembre de 2024</w:t>
            </w:r>
          </w:p>
          <w:p>
            <w:pPr>
              <w:ind w:left="-284" w:right="-427"/>
              <w:jc w:val="both"/>
              <w:rPr>
                <w:rFonts/>
                <w:color w:val="262626" w:themeColor="text1" w:themeTint="D9"/>
              </w:rPr>
            </w:pPr>
            <w:r>
              <w:t>Lugar: Hotel Barceló Raval, Barcelona</w:t>
            </w:r>
          </w:p>
          <w:p>
            <w:pPr>
              <w:ind w:left="-284" w:right="-427"/>
              <w:jc w:val="both"/>
              <w:rPr>
                <w:rFonts/>
                <w:color w:val="262626" w:themeColor="text1" w:themeTint="D9"/>
              </w:rPr>
            </w:pPr>
            <w:r>
              <w:t>Entradas: Disponibles en https://www.creativityevents.es/top-women/top-women-talks/barcelona-2024/</w:t>
            </w:r>
          </w:p>
          <w:p>
            <w:pPr>
              <w:ind w:left="-284" w:right="-427"/>
              <w:jc w:val="both"/>
              <w:rPr>
                <w:rFonts/>
                <w:color w:val="262626" w:themeColor="text1" w:themeTint="D9"/>
              </w:rPr>
            </w:pPr>
            <w:r>
              <w:t>Sobre Barceló Hotel GroupBarceló Hotel Group, la división hotelera del Grupo Barceló, es la 2ª cadena de España y una de las 30 más grandes del mundo en número de habitaciones.  Actualmente, cuenta con más de 270 hoteles urbanos y vacacionales de 4 y 5 estrellas, que suman más de 62.000 habitaciones, distribuidos en 25 países y comercializados bajo cuatro marcas: Royal Hideway Luxury Hotels  and  Resorts, Barceló Hotels  and  Resorts, Occidental Hotels  and  Resorts y Allegro Hotels. También forman parte del grupo Crestline Hotels  and  Resorts, una compañía hotelera independiente con 130 establecimientos en EE.UU.</w:t>
            </w:r>
          </w:p>
          <w:p>
            <w:pPr>
              <w:ind w:left="-284" w:right="-427"/>
              <w:jc w:val="both"/>
              <w:rPr>
                <w:rFonts/>
                <w:color w:val="262626" w:themeColor="text1" w:themeTint="D9"/>
              </w:rPr>
            </w:pPr>
            <w:r>
              <w:t>"Es un privilegio para Barceló Hotel Group apoyar esta nueva edición del Top Women Talks. Creemos firmemente en estos espacios dedicados a las mujeres donde poder crear vínculos, crecer y conectar con otras mujeres inspiradoras y consideradas referentes en sus profesiones. Esperamos seguir colaborando con Top Women Talks y crear una alianza fuerte y duradera".</w:t>
            </w:r>
          </w:p>
          <w:p>
            <w:pPr>
              <w:ind w:left="-284" w:right="-427"/>
              <w:jc w:val="both"/>
              <w:rPr>
                <w:rFonts/>
                <w:color w:val="262626" w:themeColor="text1" w:themeTint="D9"/>
              </w:rPr>
            </w:pPr>
            <w:r>
              <w:t>Sobre Michael Group / PageGroupPageGroup es la consultora líder a nivel internacional en selección de mandos cualificados, intermedios y directivos con carácter temporal e indefinido. Se estableció en el Reino Unido en 1976 y desde 2001 cotiza en la bolsa de Londres. Con una red de 140 oficinas propias, operamos en 36 países del mundo. En España ofrece cobertura a nivel nacional con oficinas físicas en Madrid, Barcelona, Valencia, Sevilla, Bilbao y Zaragoza a través de los cuales brinda servicios de reclutamiento y oportunidades de carrera a nivel local, regional y global.</w:t>
            </w:r>
          </w:p>
          <w:p>
            <w:pPr>
              <w:ind w:left="-284" w:right="-427"/>
              <w:jc w:val="both"/>
              <w:rPr>
                <w:rFonts/>
                <w:color w:val="262626" w:themeColor="text1" w:themeTint="D9"/>
              </w:rPr>
            </w:pPr>
            <w:r>
              <w:t>Sobre Instituto Más Mujeres Organización referente que promueve iniciativas innovadoras y colaborativas de igualdad e impulso del talento femenino en las empresas. Su objetivo es cerrar la brecha y combatir los sesgos de género en el mundo corporativo.</w:t>
            </w:r>
          </w:p>
          <w:p>
            <w:pPr>
              <w:ind w:left="-284" w:right="-427"/>
              <w:jc w:val="both"/>
              <w:rPr>
                <w:rFonts/>
                <w:color w:val="262626" w:themeColor="text1" w:themeTint="D9"/>
              </w:rPr>
            </w:pPr>
            <w:r>
              <w:t>Sobre Top Women TalksTop Women Talks es una iniciativa dedicada al empoderamiento femenino, que promueve el desarrollo personal y profesional de mujeres emprendedoras, empresarias y directivas. Desde su fundación en 2020, ha organizado numerosas ediciones tanto online como presenciales en Mallorca, Valencia, Madrid, Sevilla o A Coruña, consolidándose como un referente en el liderazgo femenino en España. Las jornadas incluyen talleres, mesas redondas y oportunidades de networking, donde las participantes pueden adquirir nuevas herramientas, inspirarse y conectar con otras mujeres que están marcando la diferencia en sus respectivos campos.</w:t>
            </w:r>
          </w:p>
          <w:p>
            <w:pPr>
              <w:ind w:left="-284" w:right="-427"/>
              <w:jc w:val="both"/>
              <w:rPr>
                <w:rFonts/>
                <w:color w:val="262626" w:themeColor="text1" w:themeTint="D9"/>
              </w:rPr>
            </w:pPr>
            <w:r>
              <w:t>El evento se realiza gracias al soporte de Raiola Network, Maite Miró fotografía, Grupo Billingham y chocolates Lindt.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Arcones</w:t>
      </w:r>
    </w:p>
    <w:p w:rsidR="00C31F72" w:rsidRDefault="00C31F72" w:rsidP="00AB63FE">
      <w:pPr>
        <w:pStyle w:val="Sinespaciado"/>
        <w:spacing w:line="276" w:lineRule="auto"/>
        <w:ind w:left="-284"/>
        <w:rPr>
          <w:rFonts w:ascii="Arial" w:hAnsi="Arial" w:cs="Arial"/>
        </w:rPr>
      </w:pPr>
      <w:r>
        <w:rPr>
          <w:rFonts w:ascii="Arial" w:hAnsi="Arial" w:cs="Arial"/>
        </w:rPr>
        <w:t>Instituto Más Mujeres</w:t>
      </w:r>
    </w:p>
    <w:p w:rsidR="00AB63FE" w:rsidRDefault="00C31F72" w:rsidP="00AB63FE">
      <w:pPr>
        <w:pStyle w:val="Sinespaciado"/>
        <w:spacing w:line="276" w:lineRule="auto"/>
        <w:ind w:left="-284"/>
        <w:rPr>
          <w:rFonts w:ascii="Arial" w:hAnsi="Arial" w:cs="Arial"/>
        </w:rPr>
      </w:pPr>
      <w:r>
        <w:rPr>
          <w:rFonts w:ascii="Arial" w:hAnsi="Arial" w:cs="Arial"/>
        </w:rPr>
        <w:t>686766872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https://www.notasdeprensa.es/llega-top-women-talks-barcelona-2024-el-valor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Cataluña Emprendedores Eventos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