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06/07/2023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Lipotherm Center: la oportunidad de franquicia perfecta para emprendedores ambiciosos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franquicia de centros médico-estético más económicos del sector continúa despuntando por sus condiciones de implantación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red de franquicias de origen francés Lipotherm Center, se complace en anunciar una emocionante oportunidad de franquicia para emprendedores visionarios y ambiciosos. Con su destacada trayectoria en el mercado de la belleza, estética avanzada y cosmética, Lipotherm Center se ha posicionado como una marca de confianza en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Adolfo Rodríguez, su fundador, apunta que este proyecto es resultado de un largo camino en el ámbito empresarial y una pasión por el mundo de la belleza y medicina estética: "proponemos un modelo de franquicia personalizado, con libertad de complementar con servicios en función del perfil del franquiciado, y unos acuerdos de financiación para la apuesta en marcha muy interesantes".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industria de la belleza y el bienestar ha experimentado un crecimiento constante en los últimos años, y Lipotherm Center ha sido un líder destacado en este campo. Con sus avanzados tratamientos de adelgazamiento y remodelación corporal, así como sus servicios de cuidado facial y rejuvenecimiento, y venta de cosmética del laboratorio español Eberlin, Lipotherm Center ha logrado establecer una sólida base de clientes satisfechos en cada uno de sus catorce centros.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oportunidad de franquicia de Lipotherm Center ofrece a los emprendedores una plataforma sólida y probada para establecer su propio negocio en el prometedor sector de la estética y el bienestar. Al unirse a la familia Lipotherm Center, los franquiciados se beneficiarán de la experiencia y el conocimiento acumulados por la marca, así como de su exitoso modelo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beneficios clave de unirse a Lipotherm Center se encuentran: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Modelo de Negocio Probado: los franquiciados se beneficiarán de un modelo de negocio probado y exitoso, respaldado por una marca reconocida y de confianza en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Implicación y Soporte Integral: Lipotherm Center proporcionará una capacitación integral y un sólido apoyo operativo para ayudar a los franquiciados a establecer y gestionar su centro con éxito. "Desde la puesta a punto del negocio, permisos, asesoramiento técnico, selección del local etc. Tanto franquiciado como operadoras, reciben formación técnica y práctica sobre el uso de maquinaria, software y técnicas de ventas", concluye Adolfo, el propietario.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Investigación y desarrollo continuos: como referente en el campo de la estética y el bienestar, Lipotherm Center se dedica a la innovación constante y a la mejora de sus servicios y tratamientos para garantizar resultados superiores para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Marketing y promoción: los franquiciados se beneficiarán del respaldo de una estrategia de marketing sólida y eficaz, que incluye materiales promocionales, campañas publicitarias y presencia en medios digitales.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Lipotherm Center busca asociarse con emprendedores apasionados y comprometidos que compartan la visión de la central franquiciadora: "tenemos un modelo de negocio considerado el más económico del sistema de franquicia, gracias a los convenios directos que tenemos con fabricantes de aparatología y laboratorios cosméticos".  Con la oportunidad de franquicia de Lipotherm Center, los emprendedores tendrán la libertad de ser sus propios jefes y construir un negocio próspero, ya que con tan solo con una tesorería de 15.000€- 20.000€ el candidato puede montar un centro médico-estética integral.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911592558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https://www.notasdeprensa.es/lipotherm-center-la-oportunidad-de-franquicia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