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10/08/2016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L'espai natural de les Guilleries es desfarà de la línea elèctrica que la travessa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Amb la construcció de la línia de Molta Alta Tensió (MAT), entre Sentmenat (Vallès Occidental) i Baixàs (França), es va plantejar com a mesura compensatòria la compactació del tram de la línia de 110 kV al seu pas per les Guilleries, per reduir-ne l’impacte ambiental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Ponència ambiental ha emès un informe ambiental favorable al desmuntatge de la línia elèctrica que travessa l’espai natural de les Guilleries, entre Vic (Osona) i Girona. Amb la construcció de la línia de Molta Alta Tensió (MAT), entre Sentmenat (Vallès Occidental) i Baixàs (França), es va plantejar com a mesura compensatòria la compactació del tram de la línia de 110 kV al seu pas per les Guilleries, per reduir-ne l’impacte ambiental.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D’aquesta manera, l’actual cablejat passarà per les torres de la MAT i alliberarà els 18 quilòmetres que travessen l’espai. En total es desmantellaran  74 torres elèctriques i els corresponents fonaments. Així, s’alliberaran 300.000 m 2 de vegetació, dels quals prop de 250.000 m 2 corresponen a hàbitats d’interès comunitari.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Les Guilleries és l’extrem més septentrional de les serres litorals catalanes. Entre les comarques d’Osona i la Selva, és una zona de transició entre les regions mediterrània i centreeuropea amb elements naturals representatius d’ambdues zones. Les tasques de desmuntatge no incidiran sobre l’espai, tot i ser un terreny abrupte de difícil accés. Les tècniques que s’empraran respecten la vegetació que envolta la línia i permet que l’espai de seguretat és recuperi ràpidament, un cop es deixin de fer les tales preventives.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més, s’ha previst una restauració i revegetació de les zones de treball, les bases de les torres i tots els camins que deixin de tenir utilitat un cop eliminada la infraestructura.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https://www.notasdeprensa.es/lespai-natural-de-les-guilleries-es-desfara-de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Ecología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