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Legalbet.es se alza con el Premio Jdigital 2023 a la Mejor Web de Información de Apuestas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entrega de premios, que congregó a más de un centenar de figuras públicas y del sector, tuvo lugar el pasado 30 de noviembre en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Legalbet.es, la plataforma líder en información sobre apuestas deportivas, casas de apuestas y casinos en línea en España, fue galardonada con el prestigioso premio Jdigital 2023 en la categoría de "Mejor afiliado/web de información de apuestas/poker".</w:t>
            </w:r>
          </w:p>
          <w:p>
            <w:pPr>
              <w:ind w:left="-284" w:right="-427"/>
              <w:jc w:val="both"/>
              <w:rPr>
                <w:rFonts/>
                <w:color w:val="262626" w:themeColor="text1" w:themeTint="D9"/>
              </w:rPr>
            </w:pPr>
            <w:r>
              <w:t>La distinción otorgada por Jdigital reconoce el compromiso de Legalbet en proporcionar información veraz y objetiva sobre casas de apuestas y casinos online. Además, destaca su contribución a la creación de contenido altamente útil para los usuarios que buscan disfrutar de estos servicios de manera informada.</w:t>
            </w:r>
          </w:p>
          <w:p>
            <w:pPr>
              <w:ind w:left="-284" w:right="-427"/>
              <w:jc w:val="both"/>
              <w:rPr>
                <w:rFonts/>
                <w:color w:val="262626" w:themeColor="text1" w:themeTint="D9"/>
              </w:rPr>
            </w:pPr>
            <w:r>
              <w:t>En la edición 2023 de los premios Jdigital, un jurado compuesto por expertos del sector fue el encargado de seleccionar a los ganadores en cada categoría. Legalbet fue distinguida por "por ofrecer información objetiva sobre el sector y proporcionar consejos sobre juego responsable a los lectores". Legalbet compartió el galardón con otras destacadas empresas del sector del juego en línea en España, como MGA, Luckia, Platin Casino, Playtech, Fundación Sportium, Asensi Abogados, Pokerstars y la Ciudad Autónoma de Ceuta, cuyo premio fue recibido por el presidente Juan Vivas.</w:t>
            </w:r>
          </w:p>
          <w:p>
            <w:pPr>
              <w:ind w:left="-284" w:right="-427"/>
              <w:jc w:val="both"/>
              <w:rPr>
                <w:rFonts/>
                <w:color w:val="262626" w:themeColor="text1" w:themeTint="D9"/>
              </w:rPr>
            </w:pPr>
            <w:r>
              <w:t>Sobre los Premios JdigitalLos premios Jdigital representan el más alto reconocimiento de la industria del juego en línea en España. Anualmente, la Asociación del Juego en España Jdigital, presidida por Jorge Hinojosa, concede estos premios que respaldan el compromiso del sector con la seguridad y la responsabilidad en el juego.</w:t>
            </w:r>
          </w:p>
          <w:p>
            <w:pPr>
              <w:ind w:left="-284" w:right="-427"/>
              <w:jc w:val="both"/>
              <w:rPr>
                <w:rFonts/>
                <w:color w:val="262626" w:themeColor="text1" w:themeTint="D9"/>
              </w:rPr>
            </w:pPr>
            <w:r>
              <w:t>Jdigital es una Asociación sin ánimo de lucro que vela por los intereses del sector del juego en España, colaborando con la Dirección General de Ordenación del Juego y el Gobierno, así como representando al sector en la creación y discusión de nuevas normativas para plantear un juego seguro y responsable.</w:t>
            </w:r>
          </w:p>
          <w:p>
            <w:pPr>
              <w:ind w:left="-284" w:right="-427"/>
              <w:jc w:val="both"/>
              <w:rPr>
                <w:rFonts/>
                <w:color w:val="262626" w:themeColor="text1" w:themeTint="D9"/>
              </w:rPr>
            </w:pPr>
            <w:r>
              <w:t>En su octava edición de los premios, iniciada en 2014, Legalbet logra este destacado reconocimiento por primera vez, a pesar de haber sido nominada en ocasiones anteriores. Jorge Hinojosa, director general de Jdigital, declaró durante la velada: </w:t>
            </w:r>
          </w:p>
          <w:p>
            <w:pPr>
              <w:ind w:left="-284" w:right="-427"/>
              <w:jc w:val="both"/>
              <w:rPr>
                <w:rFonts/>
                <w:color w:val="262626" w:themeColor="text1" w:themeTint="D9"/>
              </w:rPr>
            </w:pPr>
            <w:r>
              <w:t>"Estamos muy felices de poder reconocer y celebrar un año más el gran trabajo y compromiso que caracteriza al sector del juego online en nuestro país. El cierre de la anterior legislatura, sin duda retadora, y el inicio de la actual nos ofrece una oportunidad única para reforzar el posicionamiento de Jdigital y del ecosistema del juego online español y unir fuerzas frente a los retos regulatorios que tenemos por delante".</w:t>
            </w:r>
          </w:p>
          <w:p>
            <w:pPr>
              <w:ind w:left="-284" w:right="-427"/>
              <w:jc w:val="both"/>
              <w:rPr>
                <w:rFonts/>
                <w:color w:val="262626" w:themeColor="text1" w:themeTint="D9"/>
              </w:rPr>
            </w:pPr>
            <w:r>
              <w:t>Acerca de LegalbetLegalbet.es ha sido una figura destacada en el panorama de las apuestas deportivas, casas de apuestas y casinos en línea en España desde su establecimiento en 2016. La plataforma ha experimentado un crecimiento constante, consolidándose como una referencia para los usuarios en busca de información confiable y segura.</w:t>
            </w:r>
          </w:p>
          <w:p>
            <w:pPr>
              <w:ind w:left="-284" w:right="-427"/>
              <w:jc w:val="both"/>
              <w:rPr>
                <w:rFonts/>
                <w:color w:val="262626" w:themeColor="text1" w:themeTint="D9"/>
              </w:rPr>
            </w:pPr>
            <w:r>
              <w:t>Ofreciendo reseñas, pronósticos, consejos sobre apuestas y orientación sobre el juego responsable, Legalbet se ha convertido en un recurso único para aquellos que buscan disfrutar de una experiencia de juego segura y responsable. La plataforma está comprometida con la transparencia y la objetividad, características que han contribuido a su reconocimiento como la Mejor Web de Información de Apuestas en España en los premios Jdigital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w:t>
      </w:r>
    </w:p>
    <w:p w:rsidR="00C31F72" w:rsidRDefault="00C31F72" w:rsidP="00AB63FE">
      <w:pPr>
        <w:pStyle w:val="Sinespaciado"/>
        <w:spacing w:line="276" w:lineRule="auto"/>
        <w:ind w:left="-284"/>
        <w:rPr>
          <w:rFonts w:ascii="Arial" w:hAnsi="Arial" w:cs="Arial"/>
        </w:rPr>
      </w:pPr>
      <w:r>
        <w:rPr>
          <w:rFonts w:ascii="Arial" w:hAnsi="Arial" w:cs="Arial"/>
        </w:rPr>
        <w:t>Legalbet / Country Manager</w:t>
      </w:r>
    </w:p>
    <w:p w:rsidR="00AB63FE" w:rsidRDefault="00C31F72" w:rsidP="00AB63FE">
      <w:pPr>
        <w:pStyle w:val="Sinespaciado"/>
        <w:spacing w:line="276" w:lineRule="auto"/>
        <w:ind w:left="-284"/>
        <w:rPr>
          <w:rFonts w:ascii="Arial" w:hAnsi="Arial" w:cs="Arial"/>
        </w:rPr>
      </w:pPr>
      <w:r>
        <w:rPr>
          <w:rFonts w:ascii="Arial" w:hAnsi="Arial" w:cs="Arial"/>
        </w:rPr>
        <w:t>651837925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https://www.notasdeprensa.es/legalbet-es-se-alza-con-el-premio-jdigital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Juegos Entretenimiento Otros deportes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