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zapatillas de Nike que se atan solas llegan al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zapatillas de Nike que se atan solas estarán disponibles para su compra el próximo 1 de diciembre. Las zapatillas tienen un mecanismo con batería recargable en la parte baja de la zapatilla que se encarga de detectar que nos hemos puesto estas zapatillas para, a continuación, acoplarse a nuestro pie apretando esos cordones automáticamente.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que las calzara Marty McFly en ‘Regreso al futuro II and #39;, no ha habido niño que viviera los ochenta que no haya soñado con que sus zapatillas se ajustaran de forma automática a nuestros píes. Nike ha conseguido que esto esté más cerca en el siglo XXI, lo consigue con su tecnología HyperAdapt.</w:t>
            </w:r>
          </w:p>
          <w:p>
            <w:pPr>
              <w:ind w:left="-284" w:right="-427"/>
              <w:jc w:val="both"/>
              <w:rPr>
                <w:rFonts/>
                <w:color w:val="262626" w:themeColor="text1" w:themeTint="D9"/>
              </w:rPr>
            </w:pPr>
            <w:r>
              <w:t>Ya se ha hecho público la fecha en la que estarán disponibles, y el precio final de las zapatillas deportivas, por lo que queda muy poco para que la promesa de Nike se cumpla. Una de las cosas más importantes se sabe ya, el par sale por 720 dólares.</w:t>
            </w:r>
          </w:p>
          <w:p>
            <w:pPr>
              <w:ind w:left="-284" w:right="-427"/>
              <w:jc w:val="both"/>
              <w:rPr>
                <w:rFonts/>
                <w:color w:val="262626" w:themeColor="text1" w:themeTint="D9"/>
              </w:rPr>
            </w:pPr>
            <w:r>
              <w:t>Mucho dinero, pero considerablemente menos de lo que se estaba rumoreando días atrás: a las zapatillas con HyperAdapt en su versión 1.0 se les había colocado un precio de tarifa de 1.000 dólares y casi lo dábamos por hecho. Nike ha confirmado a diferentes medios que su precio será de 720 dólares y estarán disponibles el próximo 1 de diciembre.</w:t>
            </w:r>
          </w:p>
          <w:p>
            <w:pPr>
              <w:ind w:left="-284" w:right="-427"/>
              <w:jc w:val="both"/>
              <w:rPr>
                <w:rFonts/>
                <w:color w:val="262626" w:themeColor="text1" w:themeTint="D9"/>
              </w:rPr>
            </w:pPr>
            <w:r>
              <w:t>Al margen de modelos para coleccionistas y artículos especiales, estás zapatillas son las más caras que Nike va a vender en catalogo. Teniendo en cuenta que hay gente con ‘posibles’, con muchas ganas de cumplir aquello que pasó hace treinta años en película, no extrañaría que esto se venda bastante bien.</w:t>
            </w:r>
          </w:p>
          <w:p>
            <w:pPr>
              <w:ind w:left="-284" w:right="-427"/>
              <w:jc w:val="both"/>
              <w:rPr>
                <w:rFonts/>
                <w:color w:val="262626" w:themeColor="text1" w:themeTint="D9"/>
              </w:rPr>
            </w:pPr>
            <w:r>
              <w:t>Las zapatillas tienen un mecanismo con batería recargable en la parte baja de la zapatilla que se encarga de detectar que nos hemos puesto estas zapatillas para, a continuación, acoplarse a nuestro pie apretando esos cordones automáticamente. La presión ejercida por las zapatillas puede ser ajustada a través de un par de botones cerca de la lengüeta.</w:t>
            </w:r>
          </w:p>
          <w:p>
            <w:pPr>
              <w:ind w:left="-284" w:right="-427"/>
              <w:jc w:val="both"/>
              <w:rPr>
                <w:rFonts/>
                <w:color w:val="262626" w:themeColor="text1" w:themeTint="D9"/>
              </w:rPr>
            </w:pPr>
            <w:r>
              <w:t>Por lo pronto se puede ver que hay tres modelos diferentes. La batería de litio se carga de forma inalámbrica en tres horas, dura unas dos semanas.</w:t>
            </w:r>
          </w:p>
          <w:p>
            <w:pPr>
              <w:ind w:left="-284" w:right="-427"/>
              <w:jc w:val="both"/>
              <w:rPr>
                <w:rFonts/>
                <w:color w:val="262626" w:themeColor="text1" w:themeTint="D9"/>
              </w:rPr>
            </w:pPr>
            <w:r>
              <w:t>Las zapatillas cuentan con una serie de LEDs en el talón que nos cuentan cuánta batería tenemos, y en la parte del puente/plantilla hay otra zona iluminada de mayor tamaño.</w:t>
            </w:r>
          </w:p>
          <w:p>
            <w:pPr>
              <w:ind w:left="-284" w:right="-427"/>
              <w:jc w:val="both"/>
              <w:rPr>
                <w:rFonts/>
                <w:color w:val="262626" w:themeColor="text1" w:themeTint="D9"/>
              </w:rPr>
            </w:pPr>
            <w:r>
              <w:t>La noticia "¿Unas zapatillas que se atan solas como las de  and #39;Regreso al Futuro and #39;? Nike te va a pedir 720 dólares por el par"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https://www.notasdeprensa.es/las-zapatillas-de-nike-que-se-atan-solas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Moda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