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Alcalá de Guadaíra, Sevilla el 28/05/2020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medidas que han de implementarse en los bares durante la fase 2 de la desescalada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ha dispuesto el Ministerio de Sanidad, y tal y como cumplen establecimientos como los de Bebe Birra, estos podrán acoger al público en el interior de sus locales, y no sólo en las terrazas, como quedó establecido durante la fase 1, siempre y cuando se sigan todas las medidas de seguridad convenientes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igual que se estableció en un primer momento, la distancia de seguridad debe continuar siendo al menos de dos metros entre usuarios o entre las respectivas mesas del local. Además, dependiendo del número de integrantes que haya en cada una, se necesitará más o menos espacio para seguir respetando la distancia interpersonal vigente.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consumo dentro del local únicamente podrá realizarse sentado en mesa, o agrupaciones de mesas, y preferentemente mediante reserva previa. En ningún caso se admitirá el autoservicio en barra por parte del cliente. Asimismo, estará permitido el encargo en el propio establecimiento de comida y bebida para llevar.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particularidad que ha traído consigo la desescalada respecto a los establecimientos gastronómicos, es que se han eliminado los productos de autoservicio, como vinagreras, servilleteros y demás utensilios que solían ser comunes en cuanto al mobiliario de bares o restaurantes.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personal trabajador que realice el servicio en mesa deberá garantizar la distancia de seguridad con el cliente y aplicar los procedimientos de higiene, desinfección y prevención necesarios para evitar el riesgo de contagio, además de llevar mascarilla para garantizar una interacción segura con el cliente que vaya a ser atendido.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priorizará la utilización de mantelerías de un solo uso, y en caso de que esto no fuera viable, se debe evitar el uso de la misma mantelería con distintos clientes. Deberán usarse materiales y soluciones que faciliten su cambio entre servicios, cuyo lavado debe ser mecánico, y se recomiendan ciclos de lavado entre 60 y 90 grados centígrados.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Bebe Birra, la nueva franquicia de cerveza y tapas en Barcelona, contará con todas las medidas de seguridad convenientes para poder abrir franquicias de cerveza y tapas baratas en Granada, entre otras localizaciones.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Bebe Birra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955778820 y 61045006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https://www.notasdeprensa.es/las-medidas-que-han-de-implementarse-en-los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