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15/07/2024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grandes empresas finalizarán el año con cuatro veces más desarrolladores sin código que programadores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Proportione - Estrategia, tecnología & personas, destaca un fenómeno que está transformando el panorama del desarrollo de software a nivel mundial. Según Gartner, para finales de este año, las grandes empresas globales tendrán cuatro veces más empleados desarrollando aplicaciones sin código que programadores tradicionales. Este cambio refleja un giro drástico en la forma en que las empresas están abordando sus necesidades tecnológicas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desarrolladores sin código son normalmente empleados que utilizan herramientas de desarrollo no-code y low-code para crear aplicaciones empresariales, también se les conoce por citizen developers. Estas plataformas permiten a cualquier persona con habilidades digitales crear aplicaciones mediante interfaces visuales y configuraciones simples, democratizando así el desarrollo de software, pero son capaces cada vez de hacer más cosas. Este enfoque permite que los empleados que mejor conocen el negocio puedan desarrollar soluciones que se alineen estrechamente con las necesidades específicas de la empresa.</w:t></w:r></w:p><w:p><w:pPr><w:ind w:left="-284" w:right="-427"/>	<w:jc w:val="both"/><w:rPr><w:rFonts/><w:color w:val="262626" w:themeColor="text1" w:themeTint="D9"/></w:rPr></w:pPr><w:r><w:t>Las plataformas de desarrollo sin código se han triplicado. Antes de la pandemia, solo el 10% de los ejecutivos consideraban estas herramientas como una inversión crucial; hoy en día, ese porcentaje ha aumentado al 26%, reflejando un cambio en la estrategia de tecnología y personas en las empresas. Estas plataformas no solo aceleran el desarrollo de software, sino que también reducen los costes y permiten una rápida adaptación a las necesidades del mercado.</w:t></w:r></w:p><w:p><w:pPr><w:ind w:left="-284" w:right="-427"/>	<w:jc w:val="both"/><w:rPr><w:rFonts/><w:color w:val="262626" w:themeColor="text1" w:themeTint="D9"/></w:rPr></w:pPr><w:r><w:t>Para 2025, se espera que el 70% de las nuevas aplicaciones sean construidas utilizando plataformas sin código. Estas herramientas han permitido aumentar los ciclos de vida del desarrollo de software en un 62% para nuevas aplicaciones, resultando en un incremento del 123% en la productividad.</w:t></w:r></w:p><w:p><w:pPr><w:ind w:left="-284" w:right="-427"/>	<w:jc w:val="both"/><w:rPr><w:rFonts/><w:color w:val="262626" w:themeColor="text1" w:themeTint="D9"/></w:rPr></w:pPr><w:r><w:t>Involucrar a los empleados en el desarrollo de aplicaciones incrementa la eficiencia y reduce costes, además de mejorar la satisfacción y el compromiso del personal. Las organizaciones que dan capacidad de decidir a los desarrolladores sin código son un 33% más innovadoras. Al permitir a los empleados que se conviertan en outsiders del software, desarrollen soluciones alineadas con las necesidades específicas de la empresa y aumente la probabilidad de éxito en los proyectos.</w:t></w:r></w:p><w:p><w:pPr><w:ind w:left="-284" w:right="-427"/>	<w:jc w:val="both"/><w:rPr><w:rFonts/><w:color w:val="262626" w:themeColor="text1" w:themeTint="D9"/></w:rPr></w:pPr><w:r><w:t>Un aspecto crucial del uso de plataformas sin código es que permite a las grandes empresas internalizar el desarrollo de software. Esto significa que, en lugar de depender de desarrolladores externos, las empresas pueden utilizar el conocimiento y las habilidades internas para crear soluciones a medida. Esta tendencia está siendo impulsada por la facilidad de integración de estas plataformas con tecnologías heredadas y por la creciente necesidad de respuestas rápidas y personalizadas en un entorno de negocios dinámico.</w:t></w:r></w:p><w:p><w:pPr><w:ind w:left="-284" w:right="-427"/>	<w:jc w:val="both"/><w:rPr><w:rFonts/><w:color w:val="262626" w:themeColor="text1" w:themeTint="D9"/></w:rPr></w:pPr><w:r><w:t>Proportione, consultora experta en estrategia, tecnología y personas, señala la importancia de ayudar a las empresas a desarrollar una estrategia de tecnología donde se involucre a las personas, aprendan a manejar las herramientas y todo ello les dé autonomía para que se conviertan en desarrolladores sin código. La metodología debe centrarse en tres pilares fundamentales:escucha al cliente, invirtiendo tiempo en entender sus necesidades y desafíos, asegurando que las soluciones estén perfectamente alineadas con su plan estratégico y objetivos; arquitectura tecnológica: remarcan la importancia del diseño de arquitecturas robustas y seleccionan las mejores herramientas del mercado para cada proyecto, garantizando soluciones eficientes y escalables; e implementación y mantenimiento: reduciendo el enfoque en el desarrollo y mantenimiento tradicional para ofrecer soluciones más rápidas y adaptables, manteniendo siempre al cliente involucrado en el proceso.</w:t></w:r></w:p><w:p><w:pPr><w:ind w:left="-284" w:right="-427"/>	<w:jc w:val="both"/><w:rPr><w:rFonts/><w:color w:val="262626" w:themeColor="text1" w:themeTint="D9"/></w:rPr></w:pPr><w:r><w:t>Involucrar a los empleados en el desarrollo de software sin código está destinado a revolucionar el desarrollo de software, permitiendo que más organizaciones aprovechen el conocimiento interno de sus empleados para crear soluciones tecnológicas innovadoras. En Proportione, remarcan que la clave es liderar esta transformación y continuar brindando estrategias tecnológicas, poniendo siempre a las personas en el centro.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Cuervo</w:t></w:r></w:p><w:p w:rsidR="00C31F72" w:rsidRDefault="00C31F72" w:rsidP="00AB63FE"><w:pPr><w:pStyle w:val="Sinespaciado"/><w:spacing w:line="276" w:lineRule="auto"/><w:ind w:left="-284"/><w:rPr><w:rFonts w:ascii="Arial" w:hAnsi="Arial" w:cs="Arial"/></w:rPr></w:pPr><w:r><w:rPr><w:rFonts w:ascii="Arial" w:hAnsi="Arial" w:cs="Arial"/></w:rPr><w:t>CTO/Proportione</w:t></w:r></w:p><w:p w:rsidR="00AB63FE" w:rsidRDefault="00C31F72" w:rsidP="00AB63FE"><w:pPr><w:pStyle w:val="Sinespaciado"/><w:spacing w:line="276" w:lineRule="auto"/><w:ind w:left="-284"/><w:rPr><w:rFonts w:ascii="Arial" w:hAnsi="Arial" w:cs="Arial"/></w:rPr></w:pPr><w:r><w:rPr><w:rFonts w:ascii="Arial" w:hAnsi="Arial" w:cs="Arial"/></w:rPr><w:t>613027076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https://www.notasdeprensa.es/las-grandes-empresas-finalizaran-el-ano-con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Programación Madrid Software Recursos humanos Innovación Tecnológica Consultoría Digital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