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28050 el 26/05/2015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firmas Accessorissimo y Di Piú Milano conquistan Latinoamerica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 Piú Milano Group continúa seleccionando asociados emprendedores para sus modelos de negocio Accessorissimo y Di Piú Milano en todo Latinoamerica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ocasión Ecuador y Perú se suman como zonas geográficas de interés para el grupo, llevando a cabo rondas de selección de asociados los próximos días 2-3, 4-5 de Junio. En México y Colombia,  países donde la firma ya ha concretado la apertura de sus primeros 12 establecimientos se realizarán entrevistas los días 16-17 y 18-19 de Junio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ACCESSORISSIMO se presenta como un negocio "Low Cost" dedicado a la comercialización de una gran variedad de accesorios y complementos de moda para mujer.  Desde el punto de vista de inversor ó emprendedor, su modelo de negocio se caracteriza por ser una de las mejores ofertas que hay en el mercado actual. Las ventajas que obtienen sus asociados por pertenecer a la firma son algo fuera de lo común; recuperación de la inversión casi en el acto (via stock inicial y mobiliario), amplia variedad de artículos, mínima inversión y riesgo, mobiliario de tienda en depósito incluyendo mobiliario de escaparate, sistema informático y periféricos, diseño de tienda gratuito + 600 artículos, todo a cambio de una inversión muy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otra parte, DI PIÚ MILANO,  especializada en bolsos, collares, pulseras, pashminas, perfumeria, calzado, y otros accesorios de estilo Europeo, conforma un exitoso modelo de negocio que permite a emprendedores que deseen sumergirse en el sector de la moda y los complementos adquirir un negocio fácil, rentable, sin complicaciones, de bajo riesgo y chic. Si se considera una persona emprendedora, entusiasta, apasionada por  la moda, que concibe los accesorios de moda como artículos casi de primera necesidad, indispensables para la mujer de hoy en dia ,  Di Piu Milano es sin lugar a dudas el modelo de negocio ideal.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Procesos de selección de asociados tiendas Accessorissimo y Di Piú Milano en México, Colombia, Ecuador o Perú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(Interesados/as: cumplimentar formularios de contacto situados en la seccion de contacto de cada una de las firmas del grupo: dipiumilano.com  y accessorissimo.com)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ECUADOR: 2-3 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PERU: 4 y 5 de Junio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MEXICO: 16 y 17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COLOMBIA: 18 y 19 Junio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+34911863014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https://www.notasdeprensa.es/las-firmas-accessorissimo-y-di-piu-milano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