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EKMB.- Madrid el 05/04/2024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6 ventajas que ofrece Bnka a los migrantes latinos que viven en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financiera Bnka brinda una solución completa a los migrantes argentinos que residen en Europa, permitiéndoles realizar pagos en moneda local y pasar de euros a pesos o viceversa a una tasa de cambio real y con bajas comisiones. Con más de 15.000 usuarios en Europa, las ventajas que posee la plataforma en frente a su competencia son indudables. Al optar por Bnka, el usuario elige administrar y optimizar sus finanzas personales de forma global. Informa EKMB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cada vez más interconectado y diverso, las necesidades financieras de las personas también evolucionan. En este contexto, surge Bnka, una plataforma global que destaca por su enfoque disruptivo y compromiso para garantizar la inclusión financiera a la población migrante. Un sector poblacional que encuentra muchísimos impedimentos financieros en los países de destino, obstáculos que imposibilitan realizar cuestiones tan sencillas como abrir una cuenta bancaria o hacer pagos digitales en pequeños comercios.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Bnka conoce muy bien estas complejidades y, por ello, ha trabajado en esta plataforma financiera con el fin de ofrecer soluciones directas y accesibles para quienes buscan establecerse en un nuevo país. En esta etapa inicial, el foco se ha dirigido a los argentinos residentes en Europa. Ha logrado incorporar más de 15.000 usuarios a la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Bnka, a través de la combinación de tecnología avanzada y atención personalizada, da a los usuarios la capacidad de administrar sus finanzas de manera eficiente, independientemente del lugar donde se encuentren. Entre sus ventajas, se destacan seis: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 acceso a un IBAN en euros y un CVU en pesos argentinos, otorgando agilidad en el cambio de moneda y libertad financiera en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Facilita las transacciones entre Europa a Argentina o viceversa, reduciendo los tiempos de espera y sus costos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una tasa de cambio real y favorable, optimizando la rentabilidad de las transacciones de conversión de moneda.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Agiliza la vida financiera de los migrantes a través de pagos, depósitos, retiros y transferencias en moneda local, consolidando todo bajo una misma solución.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Permite la solicitud de una tarjeta internacional VISA para realizar pagos en cualquier lugar del mundo que acepten VISA o hacer extracciones de efectivo. De esta manera facilita el acceso a servicios y productos locales a la vez que promueve el consumo interno.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Facilita el envío de fondos a familiares en la moneda local de origen. Ayuda a mejorar su bienestar económico y fomenta la inclusión financiera en las comunidades latinoamericanas.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punto de vista financiero, la elección de Bnka para operar es apostar por una solución financiera inclusiva e integral que se mantiene a la vanguardia de la tecnología. En resumen, y así lo afirman desde la propia Plataforma, "al optar por Bnka, el usuario elige administrar y optimizar sus finanzas personales de forma global".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Bnka: plataforma financiera que nace como una idea disruptiva con el objeto de aportar una solución financiera a un sector de la población mundial desatendido. Focalizada en proporcionar ayuda para que los expatriados y sus familias puedan emigrar teniendo acceso a servicios financieros directos e inmediatos. Esta plataforma permite administrar y optimizar de manera efectiva sus finanzas de forma global.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 Ke Medio Broadcasting S.L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912792470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https://www.notasdeprensa.es/las-6-ventajas-que-ofrece-bnka-a-los-migrantes_1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Otros Servicios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