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Laocoonte se consolida como uno de los estudios de interiorismo referentes en Córdoba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de interiorismo Laocoonte ha logrado consolidarse como una de las empresas más influyentes del sector en Córdoba. Especializados en la conceptualización, diseño y ejecución de proyectos integrales de viviendas, Laocoonte ha crecido notablemente, posicionándose como referente en diseño y creación de espacios innovadores y funcionales. Con una metodología basada en la personalización y el detalle, Laocoonte está transformando el panorama del interiorismo en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Laocoonte: Innovación y diseño en el corazón de CórdobaEl estudio Laocoonte, ubicado en Córdoba, ha dado pasos sólidos hacia su consolidación como uno de los referentes en interiorismo y diseño de viviendas. Su enfoque integral en cada proyecto y la capacidad de adaptarse a las necesidades de sus clientes han sido fundamentales para alcanzar este reconocimiento. Con una oferta de servicios que abarca desde la conceptualización hasta la ejecución completa, Laocoonte ha logrado diferenciarse en un mercado altamente competitivo. En el último año, han llevado a cabo numerosos proyectos que han destacado tanto por su calidad como por su enfoque estético, mejorando la funcionalidad de los espacios en cada intervención.</w:t>
            </w:r>
          </w:p>
          <w:p>
            <w:pPr>
              <w:ind w:left="-284" w:right="-427"/>
              <w:jc w:val="both"/>
              <w:rPr>
                <w:rFonts/>
                <w:color w:val="262626" w:themeColor="text1" w:themeTint="D9"/>
              </w:rPr>
            </w:pPr>
            <w:r>
              <w:t>Compromiso con la personalización y la calidadLa clave del éxito de Laocoonte reside en su enfoque personalizado. Desde su fundación, el estudio ha apostado por crear diseños únicos que reflejan la identidad y necesidades de cada cliente. Esto se ha conseguido gracias a un equipo multidisciplinario que no solo entiende las tendencias actuales del interiorismo, sino que también está comprometido con ofrecer soluciones innovadoras y eficientes. Cada proyecto comienza con una fase de análisis detallado, en la que se estudian las características del espacio y se plantean propuestas adaptadas tanto a las exigencias del cliente como a las posibilidades del entorno.</w:t>
            </w:r>
          </w:p>
          <w:p>
            <w:pPr>
              <w:ind w:left="-284" w:right="-427"/>
              <w:jc w:val="both"/>
              <w:rPr>
                <w:rFonts/>
                <w:color w:val="262626" w:themeColor="text1" w:themeTint="D9"/>
              </w:rPr>
            </w:pPr>
            <w:r>
              <w:t>En términos de diseño, Laocoonte ha desarrollado un estilo que fusiona lo moderno con lo funcional, manteniendo un balance entre estética y confort. A través de la selección cuidadosa de materiales, colores y texturas, el estudio logra crear ambientes acogedores que invitan a ser vividos. Este enfoque ha sido clave para ganar la confianza de sus clientes y atraer a nuevos proyectos residenciales en toda la ciudad de Córdoba.</w:t>
            </w:r>
          </w:p>
          <w:p>
            <w:pPr>
              <w:ind w:left="-284" w:right="-427"/>
              <w:jc w:val="both"/>
              <w:rPr>
                <w:rFonts/>
                <w:color w:val="262626" w:themeColor="text1" w:themeTint="D9"/>
              </w:rPr>
            </w:pPr>
            <w:r>
              <w:t>Además de su enfoque personalizado, Laocoonte se distingue por su capacidad de gestión integral. Desde la primera fase de planificación hasta la entrega final del proyecto, el estudio se encarga de todos los aspectos, lo que garantiza un flujo de trabajo eficiente y sin interrupciones. La combinación de un equipo profesional y una metodología de trabajo bien estructurada les permite cumplir con los plazos establecidos sin comprometer la calidad del trabajo.</w:t>
            </w:r>
          </w:p>
          <w:p>
            <w:pPr>
              <w:ind w:left="-284" w:right="-427"/>
              <w:jc w:val="both"/>
              <w:rPr>
                <w:rFonts/>
                <w:color w:val="262626" w:themeColor="text1" w:themeTint="D9"/>
              </w:rPr>
            </w:pPr>
            <w:r>
              <w:t>Innovación y sostenibilidad como ejes de crecimientoOtro de los pilares fundamentales en el crecimiento de Laocoonte ha sido su compromiso con la innovación y la sostenibilidad. En un mundo donde la preocupación por el medio ambiente es cada vez más relevante, el estudio ha integrado prácticas sostenibles en cada fase de sus proyectos. Desde la elección de materiales respetuosos con el medio ambiente hasta la implementación de soluciones energéticamente eficientes, Laocoonte apuesta por un interiorismo que no solo embellece los espacios, sino que también contribuye a un futuro más sostenible.</w:t>
            </w:r>
          </w:p>
          <w:p>
            <w:pPr>
              <w:ind w:left="-284" w:right="-427"/>
              <w:jc w:val="both"/>
              <w:rPr>
                <w:rFonts/>
                <w:color w:val="262626" w:themeColor="text1" w:themeTint="D9"/>
              </w:rPr>
            </w:pPr>
            <w:r>
              <w:t>Esta apuesta por la innovación también se refleja en la incorporación de tecnología avanzada en el diseño de interiores. Herramientas de visualización en 3D, diseño paramétrico y planificación detallada permiten a los clientes visualizar los resultados antes de que las obras comiencen, lo que facilita la toma de decisiones y asegura que el resultado final cumpla con las expectativas.</w:t>
            </w:r>
          </w:p>
          <w:p>
            <w:pPr>
              <w:ind w:left="-284" w:right="-427"/>
              <w:jc w:val="both"/>
              <w:rPr>
                <w:rFonts/>
                <w:color w:val="262626" w:themeColor="text1" w:themeTint="D9"/>
              </w:rPr>
            </w:pPr>
            <w:r>
              <w:t>Proyectos destacados y expansión de serviciosA lo largo de su trayectoria, Laocoonte ha llevado a cabo diversos proyectos que han marcado un antes y un después en la escena del interiorismo en Córdoba. Entre ellos, destacan viviendas unifamiliares, apartamentos y reformas de espacios históricos, donde el equipo ha sabido mantener un equilibrio entre modernidad y tradición. Estos proyectos han sido reconocidos tanto por su ejecución técnica como por la satisfacción de los clientes, que valoran especialmente la cercanía y la atención al detalle que caracterizan al estudio.</w:t>
            </w:r>
          </w:p>
          <w:p>
            <w:pPr>
              <w:ind w:left="-284" w:right="-427"/>
              <w:jc w:val="both"/>
              <w:rPr>
                <w:rFonts/>
                <w:color w:val="262626" w:themeColor="text1" w:themeTint="D9"/>
              </w:rPr>
            </w:pPr>
            <w:r>
              <w:t>En los próximos años, Laocoonte planea expandir su cartera de servicios para incluir no solo proyectos residenciales, sino también comerciales. Esta ampliación responde a la creciente demanda de diseño de interiores en sectores como la hostelería, las oficinas y los espacios comerciales en Córdoba y alrededores.</w:t>
            </w:r>
          </w:p>
          <w:p>
            <w:pPr>
              <w:ind w:left="-284" w:right="-427"/>
              <w:jc w:val="both"/>
              <w:rPr>
                <w:rFonts/>
                <w:color w:val="262626" w:themeColor="text1" w:themeTint="D9"/>
              </w:rPr>
            </w:pPr>
            <w:r>
              <w:t>Contacto y más informaciónLaocoonte continúa consolidándose como un referente en el interiorismo cordobés gracias a su compromiso con la calidad, la personalización y la sostenibilidad. Para más información sobre sus servicios o para concertar una reunión con su equipo de expertos, visitar su sitio web Laocoonte Interiorismo o contactar directamente a través de su formulario en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Laocoonte Interiorismo</w:t>
      </w:r>
    </w:p>
    <w:p w:rsidR="00C31F72" w:rsidRDefault="00C31F72" w:rsidP="00AB63FE">
      <w:pPr>
        <w:pStyle w:val="Sinespaciado"/>
        <w:spacing w:line="276" w:lineRule="auto"/>
        <w:ind w:left="-284"/>
        <w:rPr>
          <w:rFonts w:ascii="Arial" w:hAnsi="Arial" w:cs="Arial"/>
        </w:rPr>
      </w:pPr>
      <w:r>
        <w:rPr>
          <w:rFonts w:ascii="Arial" w:hAnsi="Arial" w:cs="Arial"/>
        </w:rPr>
        <w:t>Laocoonte Interiorismo</w:t>
      </w:r>
    </w:p>
    <w:p w:rsidR="00AB63FE" w:rsidRDefault="00C31F72" w:rsidP="00AB63FE">
      <w:pPr>
        <w:pStyle w:val="Sinespaciado"/>
        <w:spacing w:line="276" w:lineRule="auto"/>
        <w:ind w:left="-284"/>
        <w:rPr>
          <w:rFonts w:ascii="Arial" w:hAnsi="Arial" w:cs="Arial"/>
        </w:rPr>
      </w:pPr>
      <w:r>
        <w:rPr>
          <w:rFonts w:ascii="Arial" w:hAnsi="Arial" w:cs="Arial"/>
        </w:rPr>
        <w:t>683 54 98 44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https://www.notasdeprensa.es/laocoonte-se-consolida-como-uno-de-los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Andalucia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