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del cómic "Las Brigadas Internacionales", de Alfredo Albero Vilaplana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lanzamiento de Las Brigadas Internacionales, Alfredo Albero Vilaplana presenta una obra que no solo redefine la narrativa gráfica de la historia, sino que también invita a reflexionar sobre la importancia de la solidaridad, el sacrificio y la lucha por los valores democráticos en tiempos de conflicto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publicación emerge en un momento crucial, ofreciendo una ventana al pasado con una sorprendente relevancia para el presente, y potencialmente, el futuro.</w:t>
            </w:r>
          </w:p>
          <w:p>
            <w:pPr>
              <w:ind w:left="-284" w:right="-427"/>
              <w:jc w:val="both"/>
              <w:rPr>
                <w:rFonts/>
                <w:color w:val="262626" w:themeColor="text1" w:themeTint="D9"/>
              </w:rPr>
            </w:pPr>
            <w:r>
              <w:t>A través de las páginas de este cómic meticulosamente investigado y bellamente ilustrado, Vilaplana sumerge al lector en todas las experiencias vividas a través de los ojos de los voluntarios de las Brigadas Internacionales durante la Guerra Civil Española. Estos hombres y mujeres, provenientes de diversos rincones del mundo, se unieron en su momento no solo por una causa común, sino también por un profundo sentido de justicia y humanidad. La obra de Vilaplana destaca todos los actos que cometieron de valentía y solidaridad, recordando la capacidad del espíritu humano para trascender las fronteras nacionales en defensa de la libertad y la igualdad.</w:t>
            </w:r>
          </w:p>
          <w:p>
            <w:pPr>
              <w:ind w:left="-284" w:right="-427"/>
              <w:jc w:val="both"/>
              <w:rPr>
                <w:rFonts/>
                <w:color w:val="262626" w:themeColor="text1" w:themeTint="D9"/>
              </w:rPr>
            </w:pPr>
            <w:r>
              <w:t>Lo que hace única a  and #39;Las Brigadas Internacionales and #39; es la combinación magistral de rigor histórico y sensibilidad artística de Vilaplana. Cada viñeta es un testimonio de su compromiso por contar estas historias con autenticidad y respeto, utilizando tanto técnicas tradicionales como modernas para capturar la esencia y el ambiente de la época. Esta innovación artística sirve no solo para embellecer la narrativa, sino también para profundizar la conexión emocional del lector con los personajes y sus historias.</w:t>
            </w:r>
          </w:p>
          <w:p>
            <w:pPr>
              <w:ind w:left="-284" w:right="-427"/>
              <w:jc w:val="both"/>
              <w:rPr>
                <w:rFonts/>
                <w:color w:val="262626" w:themeColor="text1" w:themeTint="D9"/>
              </w:rPr>
            </w:pPr>
            <w:r>
              <w:t>Más allá de la fascinante recreación histórica, Vilaplana logra infundir en su obra una profunda emoción y humanidad. Ofrece una mirada íntima a las vidas de los brigadistas, explorando sus esperanzas, miedos, y los lazos de camaradería forjados en el calor de la batalla. Este enfoque personalizado no solo enriquece el entendimiento de los eventos narrados, sino que también resalta la importancia de la empatía y la solidaridad en los momentos más oscuros.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+34690166839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https://www.notasdeprensa.es/lanzamiento-del-comic-las-brigadas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