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telemetría, clave para la transformación digital en el renting flexible de vehículos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Northgate, la empresa líder y pionera en el Renting flexible en España, pone en manos de sus clientes una solución de telemetría que contribuye a una conducción más segura y eficiente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innovación tecnológica continúa transformando industrias, empresas, instituciones, y a la sociedad en general. La era digital es un desafío que plantea oportunidades para avanzar hacia modelos de negocio más eficientes y sostenibles. Este es el compromiso que viene manteniendo desde hace años la empresa líder y pionera del Renting flexible en España: Northgate Renting Flexible. Esta compañía ha incorporado las últimas tendencias en Robótica e Inteligencia Artificial para innovar en los procesos operativos y ofrecer el mejor servicio a sus clientes. Un claro ejemplo de orientación digital es el nuevo sistema de telemetría Northgate Data, una herramienta tecnológica mejorada que permite aumentar el control total de los vehículos profesionales y optimizar la seguridad y eficiencia de toda la flota gracias a la monitorización de aspectos como el tipo de conducción y los consumos, logrando un mayor ahorro energético. Como así quedó demostrado en la última prueba de conducción eficiente de vehículos eléctricos, Green Drivers, que celebra cada año esta compañía en el circuito de Madrid Jarama. Northgate Data realizó unas mediciones con todos los datos de la carrera, alcanzando unos resultados excelentes de consumo, de solo 12KW/100Km, es decir, un 30% menos que ante una conducción agresiva.</w:t>
            </w:r>
          </w:p>
          <w:p>
            <w:pPr>
              <w:ind w:left="-284" w:right="-427"/>
              <w:jc w:val="both"/>
              <w:rPr>
                <w:rFonts/>
                <w:color w:val="262626" w:themeColor="text1" w:themeTint="D9"/>
              </w:rPr>
            </w:pPr>
            <w:r>
              <w:t>Este servicio integral y sostenible es una apuesta firme de Northgate por aportar un valor diferencial a la movilidad profesional, tanto de pymes como de autónomos, a través de una herramienta clave en la gestión de flotas.</w:t>
            </w:r>
          </w:p>
          <w:p>
            <w:pPr>
              <w:ind w:left="-284" w:right="-427"/>
              <w:jc w:val="both"/>
              <w:rPr>
                <w:rFonts/>
                <w:color w:val="262626" w:themeColor="text1" w:themeTint="D9"/>
              </w:rPr>
            </w:pPr>
            <w:r>
              <w:t>Northgate Data. Sumando ventajas para los vehículos de uso profesionalNorthgate Data es un tipo de tecnología que posibilita recopilar datos e información de los vehículos para mejorar las rutas y la eficiencia en la conducción gracias a la medición de la velocidad, el consumo, el ralentí, el cambio de marchas o Incidencias durante la conducción. Además, es una herramienta que aporta un análisis completo del rendimiento, con gráficos e informes que permiten conocer parámetros con los que poder trabajar después en la planificación de rutas y uso de los vehículos profesionales. Gracias a su función Optidrive, se puede analizar el perfil de los conductores, que a su vez, tienden a realizar una conducción más eficiente y segura al tener estos dispositivos monitorizando el comportamiento al volante.</w:t>
            </w:r>
          </w:p>
          <w:p>
            <w:pPr>
              <w:ind w:left="-284" w:right="-427"/>
              <w:jc w:val="both"/>
              <w:rPr>
                <w:rFonts/>
                <w:color w:val="262626" w:themeColor="text1" w:themeTint="D9"/>
              </w:rPr>
            </w:pPr>
            <w:r>
              <w:t>De manera concreta, el nuevo Northgate Data enriquece la experiencia de los clientes que eligen la movilidad eléctrica, ya que dispone de  funcionalidades específicas relacionadas con los consumos de energía, el estado de carga, la autonomía o el cargador conectado gracias al cuadro de mandos 100% personalizado y de fácil manejo. </w:t>
            </w:r>
          </w:p>
          <w:p>
            <w:pPr>
              <w:ind w:left="-284" w:right="-427"/>
              <w:jc w:val="both"/>
              <w:rPr>
                <w:rFonts/>
                <w:color w:val="262626" w:themeColor="text1" w:themeTint="D9"/>
              </w:rPr>
            </w:pPr>
            <w:r>
              <w:t>Hoy en día, este tipo de soluciones tecnológicas basadas en telemetría son de gran ayuda a las empresas, ya que conocen en todo momento la ubicación y la actividad de sus vehículos.</w:t>
            </w:r>
          </w:p>
          <w:p>
            <w:pPr>
              <w:ind w:left="-284" w:right="-427"/>
              <w:jc w:val="both"/>
              <w:rPr>
                <w:rFonts/>
                <w:color w:val="262626" w:themeColor="text1" w:themeTint="D9"/>
              </w:rPr>
            </w:pPr>
            <w:r>
              <w:t>Northgate con su solución de Northgate Data, promueve el acceso de una manera flexible, que va más allá de los vehículos operados por la compañía, ya que es un sistema que se puede instalar en cualquier vehículo, pertenezca o no a la flota de Northgate, incluidos los vehículos en propiedad o en renting con otro operador del mercado. Otro plus añadido es se puede seguir utilizando en un vehículo de sustitución en el caso de necesitarlo, y poder continuar gestionando eficazmente la telemetría de la flota completa de una empresa.</w:t>
            </w:r>
          </w:p>
          <w:p>
            <w:pPr>
              <w:ind w:left="-284" w:right="-427"/>
              <w:jc w:val="both"/>
              <w:rPr>
                <w:rFonts/>
                <w:color w:val="262626" w:themeColor="text1" w:themeTint="D9"/>
              </w:rPr>
            </w:pPr>
            <w:r>
              <w:t>La transformación e innovación es una seña de identidad de Northgate, lo que promueve la digitalización y diversificación del negocio para seguir ofreciendo una auténtica flexibilidad en sus servicios de movilidad, tanto a particulares como a profesionales.</w:t>
            </w:r>
          </w:p>
          <w:p>
            <w:pPr>
              <w:ind w:left="-284" w:right="-427"/>
              <w:jc w:val="both"/>
              <w:rPr>
                <w:rFonts/>
                <w:color w:val="262626" w:themeColor="text1" w:themeTint="D9"/>
              </w:rPr>
            </w:pPr>
            <w:r>
              <w:t>Sobre Northgate Renting FlexibleNorthgate Renting Flexible es la filial española de Northgate PLC, una multinacional británica fundada en 1981 que cotiza en la bolsa de Londres (NTG). Está considerado el mayor operador europeo y español de vehículos comerciales e industriales para empresas, así como el pionero y especialista en renting flexible, desde este año también a particulares. Actualmente, cuenta con una plantilla de casi 1.300 profesionales, una flota con 63.000 vehículos, más de 11.000 clientes, la mayor red de talleres propios del sector y una amplia red de delegaciones en todas las CC.AA., incluidas Canarias y Baleares. La calidad de su servicio, así como su capacidad de respuesta, convierten a Northgate en un gran aliado profesional para pymes y empresas, por cuanto se ajustan a las necesidades y demandas de los negocios. Para más información, visitar www.northgate.es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+3491 535 00 68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https://www.notasdeprensa.es/la-telemetria-clave-para-la-transformacion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Movilidad y Transporte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