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27/02/2023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serie ECOSYS PA6000x de Kyocera, sinónimo de máxima calidad y fiabilidad en impresoras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Infocopy recomienda la nueva gama de impresoras de Kyocera, compuesta por 4 impresoras con distintas velocidades de impresión de entre 45 y 62 páginas por minuto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Infocopy, líder de soluciones de impresión, consultor de procesos de negocio y Business Partner Premium de Kyocera Document Solutions, confía en la gama de cuatro impresoras de la serie ECOSYS PA6000x de Kyocera, por ser una serie especialmente compacta y potente.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estas impresoras consiguen un volumen máximo de impresión de hasta 300.000 páginas al mes, con una capacidad de papel estándar de 600 hojas, la cual se puede llegar a ampliar hasta las 2.600 hojas. En concreto, la serie ECOSYS PA6000x logra un perfecto equilibrio perfecto entre calidad y reducción de costes, incluso en aquellos entornos de impresión más exigentes.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Capaces de adaptarse a cualquier puesto de trabajo: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Impresora ECOSYS PA4500xLogra imprimir hasta 45 páginas por minuto, resultando ideal para mejorar la productividad de pequeños grupos de trabajo. Destaca, a su vez, por un bajo consumo de energía.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Impresora ECOSYS PA5000xOfrece interesantes soluciones de protección de datos, convirtiéndola en el complemento perfecto para grupos de trabajo. Además, combina alta productividad con ahorro de costes.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Impresora ECOSYS PA5500xDestaca por una velocidad de impresión de hasta 55 páginas por minuto, con una primera impresión rápida y una excelente resolución de 1.200 x 1.200 ppp.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Impresora ECOSYS PA6000xSe ajusta a la perfección en entorno de trabajo profesionales por su bajo coste total de propiedad y por sus características de seguridad inteligentes, alcanzando hasta las 60 páginas por minuto, con un tiempo de primera impresión de 4,5 segundos.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Objetivo: la reducción de costesEn definitiva, se trata de cuatro impresoras creadas para durar en el tiempo y que consumen mucha menos energía, logrando así reducir la factura de la luz. Por otro lado, incluyen componentes de larga duración, consiguiendo que los tiempos de reparación se reduzcan.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Garantía de 1 año de serieAdemás, los tambores, que no deben cambiarse porque únicamente se cambia el tóner, y los reveladores están garantizados durante tres años, o un máximo de 300.000 páginas si sucede antes, siempre que se sigan las adecuadas instrucciones de servicio, limpieza y mantenimiento.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Laurenti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976403000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https://www.notasdeprensa.es/la-serie-ecosys-pa6000x-de-kyocera-sinonimo-de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