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21/08/2023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renovación de ventanas: la única medida a largo plazo para frenar el calor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soluciones de GEALAN para enfrentar el verano, mejorar la eficiencia energética y garantizar la comodidad en el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las temperaturas en aumento, asegurar un ambiente fresco y confortable en el interior del hogar es una prioridad. Y es que el mes de julio ha sido catalogado como el más caluroso jamás registrado, según ha confirmado la ONU.</w:t>
            </w:r>
          </w:p>
          <w:p>
            <w:pPr>
              <w:ind w:left="-284" w:right="-427"/>
              <w:jc w:val="both"/>
              <w:rPr>
                <w:rFonts/>
                <w:color w:val="262626" w:themeColor="text1" w:themeTint="D9"/>
              </w:rPr>
            </w:pPr>
            <w:r>
              <w:t>En este contexto la importancia de contar con ventanas de calidad se hace evidente, ya que unas buenas ventanas no solo regulan la temperatura interior sino que también mejoran la eficiencia energética, protegen contra el ruido y refuerzan la seguridad contra posibles robos. En este sentido, GEALAN, la firma líder en perfiles de PVC de Europa, se posiciona como el aliado ideal para dar respuesta efectiva a la hora de enfrentar las altas temperaturas y mejorar la eficiencia energética en los hogares.</w:t>
            </w:r>
          </w:p>
          <w:p>
            <w:pPr>
              <w:ind w:left="-284" w:right="-427"/>
              <w:jc w:val="both"/>
              <w:rPr>
                <w:rFonts/>
                <w:color w:val="262626" w:themeColor="text1" w:themeTint="D9"/>
              </w:rPr>
            </w:pPr>
            <w:r>
              <w:t>La comparación entre ventanas antiguas y modelos modernos revela notables desventajas, especialmente en términos de aislamiento térmico y acústico, lo que genera un aumento en los gastos energéticos. Pero qué es mejor, ¿renovar o reemplazar las ventanas?</w:t>
            </w:r>
          </w:p>
          <w:p>
            <w:pPr>
              <w:ind w:left="-284" w:right="-427"/>
              <w:jc w:val="both"/>
              <w:rPr>
                <w:rFonts/>
                <w:color w:val="262626" w:themeColor="text1" w:themeTint="D9"/>
              </w:rPr>
            </w:pPr>
            <w:r>
              <w:t>Para quienes buscan mejorar sus ventanas existen diversas opciones. En primer lugar, la renovación de juntas y vidrios interiores es una alternativa económica que permite optimizar el aislamiento térmico y acústico mediante la integración de materiales de sellado adecuados. Asimismo, la instalación de vidrios adicionales o de revestimiento puede aumentar considerablemente el aislamiento térmico hasta un 40%, proporcionando así un mayor confort a la vivienda.</w:t>
            </w:r>
          </w:p>
          <w:p>
            <w:pPr>
              <w:ind w:left="-284" w:right="-427"/>
              <w:jc w:val="both"/>
              <w:rPr>
                <w:rFonts/>
                <w:color w:val="262626" w:themeColor="text1" w:themeTint="D9"/>
              </w:rPr>
            </w:pPr>
            <w:r>
              <w:t>En segundo lugar y para aquellos con marcos de ventana en buen estado, el cambio del acristalamiento es una opción a considerar, ya que permite mejorar la eficiencia energética sin necesidad de reemplazar todo el marco. Esta solución es especialmente relevante para edificios históricos o aquellos con restricciones estéticas.</w:t>
            </w:r>
          </w:p>
          <w:p>
            <w:pPr>
              <w:ind w:left="-284" w:right="-427"/>
              <w:jc w:val="both"/>
              <w:rPr>
                <w:rFonts/>
                <w:color w:val="262626" w:themeColor="text1" w:themeTint="D9"/>
              </w:rPr>
            </w:pPr>
            <w:r>
              <w:t>No obstante, aquellos que busquen una solución a largo plazo, así como un mayor ahorro energético, el reemplazo completo de las ventanas es la opción definitiva. Las ventanas nuevas de alta calidad ofrecen una protección superior contra robos, un óptimo aislamiento térmico y acústico, así como un mayor confort en el interior del hogar. Aunque la inversión inicial es mayor, a lo largo del tiempo, los propietarios experimentarán una significativa reducción de los costes de energía.</w:t>
            </w:r>
          </w:p>
          <w:p>
            <w:pPr>
              <w:ind w:left="-284" w:right="-427"/>
              <w:jc w:val="both"/>
              <w:rPr>
                <w:rFonts/>
                <w:color w:val="262626" w:themeColor="text1" w:themeTint="D9"/>
              </w:rPr>
            </w:pPr>
            <w:r>
              <w:t>Entre su amplia gama de sistemas, destacan GEALAN-LINEAR® y GEALAN-CAIRE® como las soluciones para mantener la casa fresca y saludable durante el verano. GEALAN-LINEAR® ofrece un alto aislamiento térmico y acústico con seis cámaras en el marco y cinco en la hoja. Mientras que GEALAN-CAIRE® es un sistema de ventilación activa que proporciona una excelente ventilación sin esfuerzo, expulsando aire viciado y trayendo aire fresco automáticamente.</w:t>
            </w:r>
          </w:p>
          <w:p>
            <w:pPr>
              <w:ind w:left="-284" w:right="-427"/>
              <w:jc w:val="both"/>
              <w:rPr>
                <w:rFonts/>
                <w:color w:val="262626" w:themeColor="text1" w:themeTint="D9"/>
              </w:rPr>
            </w:pPr>
            <w:r>
              <w:t>Así pues, la elección de unas buenas ventanas es esencial para disfrutar de un verano más agradable. "En GEALAN, nuestra prioridad es brindar soluciones que combinen eficiencia energética, seguridad y confort en el hogar. Nuestros productos innovadores y de alta calidad están diseñados para satisfacer las necesidades de nuestros clientes, proporcionando un ambiente más cómodo y seguro en sus viviendas", afirma José Miguel Cortés, director de la multinacional para España y Portugal.</w:t>
            </w:r>
          </w:p>
          <w:p>
            <w:pPr>
              <w:ind w:left="-284" w:right="-427"/>
              <w:jc w:val="both"/>
              <w:rPr>
                <w:rFonts/>
                <w:color w:val="262626" w:themeColor="text1" w:themeTint="D9"/>
              </w:rPr>
            </w:pPr>
            <w:r>
              <w:t>Acerca de GEALAN El grupo de empresas GEALAN es uno de los principales fabricantes europeos de perfiles de PVC para sistemas de ventanas y puertas.</w:t>
            </w:r>
          </w:p>
          <w:p>
            <w:pPr>
              <w:ind w:left="-284" w:right="-427"/>
              <w:jc w:val="both"/>
              <w:rPr>
                <w:rFonts/>
                <w:color w:val="262626" w:themeColor="text1" w:themeTint="D9"/>
              </w:rPr>
            </w:pPr>
            <w:r>
              <w:t>Los perfiles GEALAN se diseñan, fabrican y distribuyen en la propia empresa. Son la base para fabricar sistemas de ventanas, puertas y soluciones correderas modernas de gran belleza, excepcionalmente robustas y especialmente seguras, y dotarlas de los mejores valores de aislamiento térmico. GEALAN fabrica las herramientas de extrusión utilizadas para la producción de perfiles en su propio taller de herramientas altamente automatizado.</w:t>
            </w:r>
          </w:p>
          <w:p>
            <w:pPr>
              <w:ind w:left="-284" w:right="-427"/>
              <w:jc w:val="both"/>
              <w:rPr>
                <w:rFonts/>
                <w:color w:val="262626" w:themeColor="text1" w:themeTint="D9"/>
              </w:rPr>
            </w:pPr>
            <w:r>
              <w:t>Como proveedor de sistemas innovadores para perfiles de ventanas y puertas de PVC, GEALAN ofrece a sus socios una amplia gama de servicios como los servicios de consultoría arquitectónica e ingeniería de la construcción que ayudan a arquitectos y planificadores en su trabajo diario, o las herramientas inteligentes que simplifican la planificación y la licitación. Además, organizan cursos de formación y seminarios para que sus socios estén al día de las últimas soluciones de GEALAN.</w:t>
            </w:r>
          </w:p>
          <w:p>
            <w:pPr>
              <w:ind w:left="-284" w:right="-427"/>
              <w:jc w:val="both"/>
              <w:rPr>
                <w:rFonts/>
                <w:color w:val="262626" w:themeColor="text1" w:themeTint="D9"/>
              </w:rPr>
            </w:pPr>
            <w:r>
              <w:t>En toda Europa, GEALAN emplea a unas 1.600 personas y en 2022 generó una facturación anual de más de 390 millones de euros. Desde 2014, GEALAN forma parte de la empresa familiar VEKA AG, con sede en Sendenhorst, Westfalia.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Olga Garcia Camps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65747001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https://www.notasdeprensa.es/la-renovacion-de-ventanas-la-unica-medida-a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Servicios Técnicos Hogar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