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de talleres Speedy celebra su primer aniversario en España con 4 centros propios inaugurados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francesa de talleres de automoción Speedy cumple 1 año en España donde ha inaugurado 4 centros propios. La compañía espera continuar creciendo, con el objetivo de llegar a los 150 centros en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Speedy se estrenó en Fuenlabrada en mayo de 2018 y desde entonces han pasado por sus diferentes centros de la capital más de 2.600 clientes, de los cuales más del 30% han repetido, lo que demuestra que la propuesta de Speedy ha calado entre los clientes por su proximidad y su calidad.</w:t>
            </w:r>
          </w:p>
          <w:p>
            <w:pPr>
              <w:ind w:left="-284" w:right="-427"/>
              <w:jc w:val="both"/>
              <w:rPr>
                <w:rFonts/>
                <w:color w:val="262626" w:themeColor="text1" w:themeTint="D9"/>
              </w:rPr>
            </w:pPr>
            <w:r>
              <w:t>Speedy se encuentra en pleno proceso de expansión nacional. En los últimos meses ha inaugurado 3 centros en el área Madrid. El pasado mes de abril participó en la mayor feria de franquicias de España donde presentó su modelo de negocio para emprendedores. Durante el mes de junio estará presente en BIZ, la feria de la franquicia de Barcelona. En breve, Speedy contará con un nuevo taller en Pozuelo. Bajo este formato de taller multimarca, Speedy opera con 487 talleres en Francia. Un modelo de éxito que espera replicar en nuestro país.</w:t>
            </w:r>
          </w:p>
          <w:p>
            <w:pPr>
              <w:ind w:left="-284" w:right="-427"/>
              <w:jc w:val="both"/>
              <w:rPr>
                <w:rFonts/>
                <w:color w:val="262626" w:themeColor="text1" w:themeTint="D9"/>
              </w:rPr>
            </w:pPr>
            <w:r>
              <w:t>Speedy cuenta con más de 40 años de existencia en Francia y llegó a España de la mano de T  and  S Automóvil SAU como Master franquiciado.</w:t>
            </w:r>
          </w:p>
          <w:p>
            <w:pPr>
              <w:ind w:left="-284" w:right="-427"/>
              <w:jc w:val="both"/>
              <w:rPr>
                <w:rFonts/>
                <w:color w:val="262626" w:themeColor="text1" w:themeTint="D9"/>
              </w:rPr>
            </w:pPr>
            <w:r>
              <w:t>Parte del éxito de la expansión en España reside en la consolidación de un modelo de negocio con mucha experiencia, donde la formación, la transparencia, la fiabilidad y la profesionalidad de sus operarios juegan un papel fundamental. Otro aspecto valorado y destacado por el público español es el apartado de producto y oferta existente en los talleres Speedy.</w:t>
            </w:r>
          </w:p>
          <w:p>
            <w:pPr>
              <w:ind w:left="-284" w:right="-427"/>
              <w:jc w:val="both"/>
              <w:rPr>
                <w:rFonts/>
                <w:color w:val="262626" w:themeColor="text1" w:themeTint="D9"/>
              </w:rPr>
            </w:pPr>
            <w:r>
              <w:t>Rodrigo de Sebastián, director general de Speedy en España, afirma “A lo largo de este año hemos podido constatar que la trasposición del modelo Speedy es totalmente aplicable al mercado español de la reparación rápida multimarca. Nuestros clientes han apreciado una nueva visión del negocio y podemos decir con total seguridad que hemos sido capaces de ganarnos su confianza. La fidelidad de los clientes es uno de los valores más importantes para una compañía que opera en el “retail”. Nuestra mayor satisfacción es poder ver a los clientes saliendo de nuestros Centros con sus vehículos y portando una sonrisa en la boca, porque sabemos que sin lugar a dudas volverá a visitarnos”.</w:t>
            </w:r>
          </w:p>
          <w:p>
            <w:pPr>
              <w:ind w:left="-284" w:right="-427"/>
              <w:jc w:val="both"/>
              <w:rPr>
                <w:rFonts/>
                <w:color w:val="262626" w:themeColor="text1" w:themeTint="D9"/>
              </w:rPr>
            </w:pPr>
            <w:r>
              <w:t>El balance de este primer año de la red Speedy en España es muy positivo, con un crecimiento mayor del esperado y donde las previsiones para los próximos años continúan siendo muy alentadoras. Todo sin olvidar las exigencias de calidad de la propia compañía para un crecimiento sostenible.</w:t>
            </w:r>
          </w:p>
          <w:p>
            <w:pPr>
              <w:ind w:left="-284" w:right="-427"/>
              <w:jc w:val="both"/>
              <w:rPr>
                <w:rFonts/>
                <w:color w:val="262626" w:themeColor="text1" w:themeTint="D9"/>
              </w:rPr>
            </w:pPr>
            <w:r>
              <w:t>Para celebrar este primer aniversario, la compañía ha preparado durante la primera semana de junio un calendario de actividades orientadas a premiar a sus clientes en los talleres que tiene la marca en Madrid. Así tanto en redes sociales como en los propios locales, los conductores que se acerquen recibirán premios, regalos y la oportunidad de participar en el sorteo organizado por la marca.</w:t>
            </w:r>
          </w:p>
          <w:p>
            <w:pPr>
              <w:ind w:left="-284" w:right="-427"/>
              <w:jc w:val="both"/>
              <w:rPr>
                <w:rFonts/>
                <w:color w:val="262626" w:themeColor="text1" w:themeTint="D9"/>
              </w:rPr>
            </w:pPr>
            <w:r>
              <w:t>Acerca de Speedy:Speedy cuenta con una red de talleres de mecánica rápida multimarca, con más de 40 años de experiencia en Francia, llega a España de la mano de T and S AUTOMÓVIL S.A.U. como Master Franquiciado de la marca Speedy en España.</w:t>
            </w:r>
          </w:p>
          <w:p>
            <w:pPr>
              <w:ind w:left="-284" w:right="-427"/>
              <w:jc w:val="both"/>
              <w:rPr>
                <w:rFonts/>
                <w:color w:val="262626" w:themeColor="text1" w:themeTint="D9"/>
              </w:rPr>
            </w:pPr>
            <w:r>
              <w:t>Con 487 talleres en Francia metropolitana y 75 en los departamentos / territorios franceses de ultramar, así como en otros puntos del extranjero, hacen que la red Speedy sea líder incuestionable en el mercado especializado del mantenimiento y la reparación de automóviles.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https://www.notasdeprensa.es/la-red-de-talleres-speedy-celebra-su-primer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Seguros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