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19/09/2016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puntera startup Via Families desarrolla una web online para el intercambio entre familias y estudiantes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web pone en contacto familias con necesidades e intereses comunes, así como entidades y empresas que ofrecen este servicio a sus trabajadores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catalana ha contado con el apoyo de ACCIÓ a través de su participación en el Pla Embarca, de Start-Up Catalonia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plataforma cuenta con el apoyo de diferentes entidades, como la Federación de Familias Numerosas de Europa, y prevé conseguir una facturación de 500.000 euros el próximo año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startup catalana Via Families ha lanzado al mercado una nueva plataforma online de intercambio entre familias y estudiantes que permite filtrar por necesidades e intereses comunes. La plataforma también incluye el perfil de entidades y multinacionales que ofrecen este servicio a sus asociados y trabajadores.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Creada en abril de 2015, Via Families ha contado con el apoyo de ACCIÓ a través de su participación en el Pla Embarca, de Start-Up Catalonia. La plataforma nace de la experiencia de su creadora, Ana Trinxet, pedagoga con más de 25 años de trayectoria profesional: "Para crear la empresa he invertido 70.000 euros a través de la vía de los  and #39;family, fools and friends and #39; y he apostado por crear una plataforma tecnológicamente avanzada". Para la creadora de Via Families, "lo mejor del Pla Embarca es le mentor que incluye el programa, ya que tiene experiencia y aporta una visión global". Via Families está formada por un pequeño equipo ce 4 personas y para el 2017 pretende alcanzar una facturación de 500.000 de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uso de la herramienta tiene un coste de 100 euros mensuales para las familias, que pueden interactuar entre ellas y decidir dónde, cuándo y qué tipo de intercambio quieren hacer (viajar, recibir estudiantes o hacer un intercambio). Además, la empresa ha firmado contractos con la Federación de Familias Numerosas de Europa y con las federaciones de tenis catalana y del sur de Francia. Según Trinxet, "las familias buscan otras familias que sean como ellas, y nosotros les ponemos en contacto a través de parámetros concretos: aficiones de los niños, estudios, deportes, profesión de los padres o las entidades a las que pertenecen".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harán uso de la plataforma empresas multinacionales que ofrecerán este servicio a sus trabajadores. "No solo es una herramienta de economía colaborativa entre familias", dice Trinxet, "sino que se trata de desarrollo social corporativo: desarrollamos la empresa  and #39;consicente and #39; y construimos valores aprovechando la propia comunidad de la empresa".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Hasta el momento los intercambios se han hecho en Francia, Inglaterra, Alemania y Portugal, y gracias a posibles acuerdos con multinacionales el año que viene Via Families podría llegar a más de 200 países.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ACCIÓ es la primera agencia pública para la competitividad de la empresa catalana de la Generalitat de Catalunya. Impulsa la mejora del tejido empresarial catalán a través del binomio internacionalización- innovación, poniendo a disposición de la empresa 36 Oficines Exteriors de Comerç i d and #39;Inversiones que dan cobertura a más de 90 mercados. También es responsable, a través del área Catalonia Trade  and  Investment, de atraer inversiones extranjeras a Catalunya.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web de la Generalitat de Catalunya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https://www.notasdeprensa.es/la-puntera-startup-via-families-desarrolla-una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Emprendedores E-Commerce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