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red que concertaba matrimonios de conveniencia entre españoles y extranjeros en situación irregular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operación ha sido llevada a cabo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Nacional desarticula una red que concertaba matrimonios de conveniencia entre españoles y extranjeros en situación irregular</w:t>
            </w:r>
          </w:p>
          <w:p>
            <w:pPr>
              <w:ind w:left="-284" w:right="-427"/>
              <w:jc w:val="both"/>
              <w:rPr>
                <w:rFonts/>
                <w:color w:val="262626" w:themeColor="text1" w:themeTint="D9"/>
              </w:rPr>
            </w:pPr>
            <w:r>
              <w:t>	Han sido detenidas 66 personas, 43 varones y 23 mujeres, y se han llevado a cabo dos registros en Elche</w:t>
            </w:r>
          </w:p>
          <w:p>
            <w:pPr>
              <w:ind w:left="-284" w:right="-427"/>
              <w:jc w:val="both"/>
              <w:rPr>
                <w:rFonts/>
                <w:color w:val="262626" w:themeColor="text1" w:themeTint="D9"/>
              </w:rPr>
            </w:pPr>
            <w:r>
              <w:t>	Falsificaban documentos nacionales de identidad, pasaportes y permisos de conducir y blanqueaban dinero con envíos a Colombia de cantidades no superiores a 3.000 euros</w:t>
            </w:r>
          </w:p>
          <w:p>
            <w:pPr>
              <w:ind w:left="-284" w:right="-427"/>
              <w:jc w:val="both"/>
              <w:rPr>
                <w:rFonts/>
                <w:color w:val="262626" w:themeColor="text1" w:themeTint="D9"/>
              </w:rPr>
            </w:pPr>
            <w:r>
              <w:t>	08-abril-2014.- Agentes de la Policía Nacional han desarticulado en Alicante una organización criminal que presuntamente concertaba matrimonios de conveniencia entre españoles y extranjeros en situación irregular. El entramado se dedicaba a la falsificación de documentos nacionales de identidad, pasaportes y permisos de conducir expedidos por centros oficiales, además blanqueaban capitales con el envío de importantes cantidades de dinero a Colombia, fraccionando los envíos en cantidades no superiores a 3000 euros. En el transcurso de la investigación se ha detenido a un total de 66 personas, 43 varones y 23 mujeres, de diferentes nacionalidades. La mayoría de las detenciones se han realizado en Elche, aunque también se han efectuado arrestos en la ciudad de Alicante, y en los municipios de Aspe y Benidorm.</w:t>
            </w:r>
          </w:p>
          <w:p>
            <w:pPr>
              <w:ind w:left="-284" w:right="-427"/>
              <w:jc w:val="both"/>
              <w:rPr>
                <w:rFonts/>
                <w:color w:val="262626" w:themeColor="text1" w:themeTint="D9"/>
              </w:rPr>
            </w:pPr>
            <w:r>
              <w:t>	La operación se inició en el mes de noviembre del año pasado, cuando se detectó la celebración de diversos matrimonios de conveniencia entre ciudadanos españoles y colombianos en el Juzgado de Paz de la localidad de Aspe. En alguna ocasión ni siquiera estaba presente en España el contrayente de nacionalidad extranjera. Fruto de la investigación y gestiones practicadas, se pudo comprobar que detrás de estos actos se encontraba una organización delictiva, cuyos componentes residían en su mayor parte en la localidad de Elche y su ámbito de actuación afectaba a diversas provincias de la geografía española.</w:t>
            </w:r>
          </w:p>
          <w:p>
            <w:pPr>
              <w:ind w:left="-284" w:right="-427"/>
              <w:jc w:val="both"/>
              <w:rPr>
                <w:rFonts/>
                <w:color w:val="262626" w:themeColor="text1" w:themeTint="D9"/>
              </w:rPr>
            </w:pPr>
            <w:r>
              <w:t>	La organización daba completa cobertura a estas personas, desde preparar todos los trámites para la celebración de estas bodas hasta conseguirles el permiso de residencia familiar comunitario. En este sentido, los miembros de la organización localizaban a las personas a las que iban a empadronar de forma fraudulenta o a aquellas que iban a hacer de testigos en este tipo de celebraciones. De la misma manera, y en los casos en los que necesitaban justificar tiempo de residencia en España, falsificaban documentos para acreditar su estancia en nuestro país. Los agentes lograron localizar en esta localidad alicantina otros cinco matrimonios efectuados de forma fraudulenta.</w:t>
            </w:r>
          </w:p>
          <w:p>
            <w:pPr>
              <w:ind w:left="-284" w:right="-427"/>
              <w:jc w:val="both"/>
              <w:rPr>
                <w:rFonts/>
                <w:color w:val="262626" w:themeColor="text1" w:themeTint="D9"/>
              </w:rPr>
            </w:pPr>
            <w:r>
              <w:t>	Blanqueados 88.000 euros fraccionados en cantidades no superiores a 3.000</w:t>
            </w:r>
          </w:p>
          <w:p>
            <w:pPr>
              <w:ind w:left="-284" w:right="-427"/>
              <w:jc w:val="both"/>
              <w:rPr>
                <w:rFonts/>
                <w:color w:val="262626" w:themeColor="text1" w:themeTint="D9"/>
              </w:rPr>
            </w:pPr>
            <w:r>
              <w:t>	La organización estaba dirigida por dos parejas, y sus miembros tenían funciones diferenciadas entre sí. Unos se encargaban de pagar ciertas cantidades de dinero a ciudadanos españoles, al objeto de que los mismos obtuviesen duplicados del DNI, Pasaporte y Permiso de conducir, entregando la fotografía de otros individuos de origen sudamericano. Otros utilizaban a terceras personas para, con periodicidad semanal, realizar envíos de dinero a Colombia, fraccionando éstos en cantidades no superiores a tres mil euros. Los agentes pudieron constatar que en menos de seis meses esta organización delictiva envió cerca de 88.000 euros.</w:t>
            </w:r>
          </w:p>
          <w:p>
            <w:pPr>
              <w:ind w:left="-284" w:right="-427"/>
              <w:jc w:val="both"/>
              <w:rPr>
                <w:rFonts/>
                <w:color w:val="262626" w:themeColor="text1" w:themeTint="D9"/>
              </w:rPr>
            </w:pPr>
            <w:r>
              <w:t>	Fruto de toda la investigación, se procedió a finales del mes de noviembre del año pasado a realizar dos registros domiciliarios en Elche, interviniendo numerosa documentación de ciudadanos colombianos, solicitudes de permiso de residencia y canje de permisos de conducir, diversos certificados de empadronamiento de ciudadanos colombianos y españoles en la localidad de Aspe, justificantes de envío de dinero a Colombia, seis teléfonos móviles, DNI españoles y numerosas fotografías tamaño carnet. Entonces se detuvo a 42 personas, prolongándose los arrestos hasta ahora. Del total de personas detenidas 55 son españolas, nueve colombianas, una ecuatoriana y otra de la república dominicana, de entre 21 y 68 años de edad.</w:t>
            </w:r>
          </w:p>
          <w:p>
            <w:pPr>
              <w:ind w:left="-284" w:right="-427"/>
              <w:jc w:val="both"/>
              <w:rPr>
                <w:rFonts/>
                <w:color w:val="262626" w:themeColor="text1" w:themeTint="D9"/>
              </w:rPr>
            </w:pPr>
            <w:r>
              <w:t>	La operación ha sido llevada a cabo por la UCRIF de la Brigada Provincial de Extranjería y Fronteras de la Comisaría Provincial de Alicante, la UDEV de la Comisaría Local de Elche y la Brigada Local de Extranjería y Fronteras de Elche.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https://www.notasdeprensa.es/la-policia-nacional-desarticula-una-red-que_1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