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Voluntariado Social de Sevilla organiza su VI seminario para coordinadores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14 de Mayo, la Plataforma del Voluntariado Social de Sevilla reunirá al personal que coordina el voluntariado en las asociaciones de Sevilla y su provincia para reflexionar sobre los modelos actuales existentes y valorar las buenas y malas prácticas de los mismos para avanzar en una acción social voluntaria de calidad y que responda a las necesidades sociales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y ante las nuevas exigencias que por parte de las Administraciones públicas, la Plataforma del Voluntariado Social de Sevilla pretende celebrar una jornada de carácter técnico donde aclarar dudas sobre la documentación, fiscalización, aplicación de la Ley de transparencia, contabilidad… y necesidades administrativas que tienen las entidades de voluntariado. La idea es dar un enfoque práctico al encuentro que sirva para plantear dudas, compartir conocimiento y buenas prácticas.</w:t>
            </w:r>
          </w:p>
          <w:p>
            <w:pPr>
              <w:ind w:left="-284" w:right="-427"/>
              <w:jc w:val="both"/>
              <w:rPr>
                <w:rFonts/>
                <w:color w:val="262626" w:themeColor="text1" w:themeTint="D9"/>
              </w:rPr>
            </w:pPr>
            <w:r>
              <w:t>		Este seminario es el sexto que organiza la entidad y pretende crear espacios de encuentro entre las personas que velan en las asociaciones por el voluntariado.</w:t>
            </w:r>
          </w:p>
          <w:p>
            <w:pPr>
              <w:ind w:left="-284" w:right="-427"/>
              <w:jc w:val="both"/>
              <w:rPr>
                <w:rFonts/>
                <w:color w:val="262626" w:themeColor="text1" w:themeTint="D9"/>
              </w:rPr>
            </w:pPr>
            <w:r>
              <w:t>		Para inscribirse en el seminario pincha aquí :</w:t>
            </w:r>
          </w:p>
          <w:p>
            <w:pPr>
              <w:ind w:left="-284" w:right="-427"/>
              <w:jc w:val="both"/>
              <w:rPr>
                <w:rFonts/>
                <w:color w:val="262626" w:themeColor="text1" w:themeTint="D9"/>
              </w:rPr>
            </w:pPr>
            <w:r>
              <w:t>		https://docs.google.com/forms/d/1ZZKThwkqNrNEhuZBE_54au-PSripo_YxUOrgTk9Rd5s/edit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https://www.notasdeprensa.es/la-plataforma-del-voluntariado-social-de_1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