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Sevilla el 25/05/2020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organización en el hogar según zapatero.org</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organización, una característica indispensable en cualquier hogar que se precie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Se estima que, de media, pasamos más de dos tercios de la vida en el hogar. Es por eso que el bienestar dentro de este es indispensable ya que puede afectar directamente en el estado anímico y por ende de salud.</w:t>
            </w:r>
          </w:p>
          <w:p>
            <w:pPr>
              <w:ind w:left="-284" w:right="-427"/>
              <w:jc w:val="both"/>
              <w:rPr>
                <w:rFonts/>
                <w:color w:val="262626" w:themeColor="text1" w:themeTint="D9"/>
              </w:rPr>
            </w:pPr>
            <w:r>
              <w:t>La organización forma parte de este estado de bienestar necesario a la hora de sentirnos a gusto en el hogar.</w:t>
            </w:r>
          </w:p>
          <w:p>
            <w:pPr>
              <w:ind w:left="-284" w:right="-427"/>
              <w:jc w:val="both"/>
              <w:rPr>
                <w:rFonts/>
                <w:color w:val="262626" w:themeColor="text1" w:themeTint="D9"/>
              </w:rPr>
            </w:pPr>
            <w:r>
              <w:t>Una casa organizada es un lugar relagante y productivo. Existen muchos utensilios y muebles que pueden ayudar a mantener la organización en el hogar.</w:t>
            </w:r>
          </w:p>
          <w:p>
            <w:pPr>
              <w:ind w:left="-284" w:right="-427"/>
              <w:jc w:val="both"/>
              <w:rPr>
                <w:rFonts/>
                <w:color w:val="262626" w:themeColor="text1" w:themeTint="D9"/>
              </w:rPr>
            </w:pPr>
            <w:r>
              <w:t>Los armarios, por ejemplo, son un claro ejemplo de muebles indispensables para mantener una organización con la ropa y otros enseres.</w:t>
            </w:r>
          </w:p>
          <w:p>
            <w:pPr>
              <w:ind w:left="-284" w:right="-427"/>
              <w:jc w:val="both"/>
              <w:rPr>
                <w:rFonts/>
                <w:color w:val="262626" w:themeColor="text1" w:themeTint="D9"/>
              </w:rPr>
            </w:pPr>
            <w:r>
              <w:t>Cada vez son más personas que compran este tipo de mobiliario. Otro ejemplo curioso es el éxito de los canapés. Se trata de camas abatibles que permiten el almacenamiento de cosas en su interior, el cual tiene una funcionalidad igual o parecida a la de un armario ya que permite almacenar ropa, aparatos y cualquier tipo de objeto.</w:t>
            </w:r>
          </w:p>
          <w:p>
            <w:pPr>
              <w:ind w:left="-284" w:right="-427"/>
              <w:jc w:val="both"/>
              <w:rPr>
                <w:rFonts/>
                <w:color w:val="262626" w:themeColor="text1" w:themeTint="D9"/>
              </w:rPr>
            </w:pPr>
            <w:r>
              <w:t>Otro de los elementos importantes para mejorar la organización de un hogar es la utilización de zapatos.</w:t>
            </w:r>
          </w:p>
          <w:p>
            <w:pPr>
              <w:ind w:left="-284" w:right="-427"/>
              <w:jc w:val="both"/>
              <w:rPr>
                <w:rFonts/>
                <w:color w:val="262626" w:themeColor="text1" w:themeTint="D9"/>
              </w:rPr>
            </w:pPr>
            <w:r>
              <w:t>Se estima que, en España, las personas usamos de media 3 pares de zapatos. Estos son muchos zapatos si se considera que un par significan dos y que la media de familias es de 3 personas por vivienda.</w:t>
            </w:r>
          </w:p>
          <w:p>
            <w:pPr>
              <w:ind w:left="-284" w:right="-427"/>
              <w:jc w:val="both"/>
              <w:rPr>
                <w:rFonts/>
                <w:color w:val="262626" w:themeColor="text1" w:themeTint="D9"/>
              </w:rPr>
            </w:pPr>
            <w:r>
              <w:t>Al final se obtienen 18 zapatos, eso en el mejor de los casos, y resulta muy importante saber organizarlos para no entorpecer la movilidad en la casa.</w:t>
            </w:r>
          </w:p>
          <w:p>
            <w:pPr>
              <w:ind w:left="-284" w:right="-427"/>
              <w:jc w:val="both"/>
              <w:rPr>
                <w:rFonts/>
                <w:color w:val="262626" w:themeColor="text1" w:themeTint="D9"/>
              </w:rPr>
            </w:pPr>
            <w:r>
              <w:t>Aquí es donde entra en escena el papel de un zapatero. Los zapateros son pequeños muebles generalmente altos y estrechos que permiten almecenar zapatos de una forma óptima reduciendo el espacio ocupado de estos.</w:t>
            </w:r>
          </w:p>
          <w:p>
            <w:pPr>
              <w:ind w:left="-284" w:right="-427"/>
              <w:jc w:val="both"/>
              <w:rPr>
                <w:rFonts/>
                <w:color w:val="262626" w:themeColor="text1" w:themeTint="D9"/>
              </w:rPr>
            </w:pPr>
            <w:r>
              <w:t>Zapatero.org es una web especializada en la venta de este tipo de artículos. Puede visitar su web para descubrir todo su catálogo de productos.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Juan Bernar</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676444243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https://www.notasdeprensa.es/la-organizacion-el-el-hogar-segun-zapatero-org</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Bricolaje Interiorismo Sociedad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