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nueva generación del neumático mixto  GDM686 aumenta un 20% su potencial de kilometraje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Giti Tire ha mejorado su modelo GDM686, uno de los neumáticos de camión para servició mixto más populares de su cartera. La nueva generación de GDM686 para eje motriz permite ahora un aumento del 20% en el rendimiento kilométrico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nuevo compuesto para la banda de rodadura ofrece una mayor resistencia a la abrasión, lo que, combinado con un perfil de carcasa mejorado, proporciona una huella optimizada y una mejor distribución de la presión. Ambas características aseguran un desgaste uniforme entre el centro y el hombro.</w:t>
            </w:r>
          </w:p>
          <w:p>
            <w:pPr>
              <w:ind w:left="-284" w:right="-427"/>
              <w:jc w:val="both"/>
              <w:rPr>
                <w:rFonts/>
                <w:color w:val="262626" w:themeColor="text1" w:themeTint="D9"/>
              </w:rPr>
            </w:pPr>
            <w:r>
              <w:t>Los resultados se confirmaron a largo plazo con la realización de diferentes pruebas a dos flotas del Reino Unido y Alemania. Estas pruebas se ejecutaron con neumáticos de la nueva generación del Giti GDM686 en tamaño 315 / 80R22.5.</w:t>
            </w:r>
          </w:p>
          <w:p>
            <w:pPr>
              <w:ind w:left="-284" w:right="-427"/>
              <w:jc w:val="both"/>
              <w:rPr>
                <w:rFonts/>
                <w:color w:val="262626" w:themeColor="text1" w:themeTint="D9"/>
              </w:rPr>
            </w:pPr>
            <w:r>
              <w:t>Un análisis posterior confirmó la alta resistencia contra el desgarro y daños de la carcasa en superficies agresivas. Además, su diseño de la banda de rodadura garantiza unas buenas propiedades de autolimpieza. El neumático lleva el símbolo del copo de nieve y la montaña de tres picos (3PMSF) que garantiza que su montaje está aprobado en los mercados con leyes que rigen el uso de neumáticos de invierno. La nueva tecnología ya se ha introducido en los tamaños 315 / 80R22.5, 12R22.5 y 13R22.5.</w:t>
            </w:r>
          </w:p>
          <w:p>
            <w:pPr>
              <w:ind w:left="-284" w:right="-427"/>
              <w:jc w:val="both"/>
              <w:rPr>
                <w:rFonts/>
                <w:color w:val="262626" w:themeColor="text1" w:themeTint="D9"/>
              </w:rPr>
            </w:pPr>
            <w:r>
              <w:t>El Giti GDM686 se desarrolló especialmente en cooperación con el Centro Europeo de I + D + i de Giti Tire en Hannover, Alemania. Daniel González, Director de Ventas y Desarrollo de Negocio para España y Portugal, dijo: “Las pruebas en carretera hablan por sí mismas: ambas flotas vieron un aumento del 20% en el kilometraje con menos inconvenientes para el reemplazo de neumáticos dado el carácter robusto de su carcasa”.</w:t>
            </w:r>
          </w:p>
          <w:p>
            <w:pPr>
              <w:ind w:left="-284" w:right="-427"/>
              <w:jc w:val="both"/>
              <w:rPr>
                <w:rFonts/>
                <w:color w:val="262626" w:themeColor="text1" w:themeTint="D9"/>
              </w:rPr>
            </w:pPr>
            <w:r>
              <w:t>"El Giti GDM686 ha sido durante mucho tiempo la columna vertebral de nuestra oferta de servicios mixtos, por lo que hemos combinado esfuerzos en I + D y producción para ofrecer estos enormes beneficios al modelo. Es una gran noticia para nuestros clientes y una prueba de que, como empresa, siempre continuaremos desarrollando nuestra cartera para ofrecer un rendimiento superior a precios de nivel medio".</w:t>
            </w:r>
          </w:p>
          <w:p>
            <w:pPr>
              <w:ind w:left="-284" w:right="-427"/>
              <w:jc w:val="both"/>
              <w:rPr>
                <w:rFonts/>
                <w:color w:val="262626" w:themeColor="text1" w:themeTint="D9"/>
              </w:rPr>
            </w:pPr>
            <w:r>
              <w:t>Otros patrones en la cartera europea de servicios mixtos de Giti Tire son el Giti GAM831 y el Giti GAM837, aptos para todas las posiciones, y el Giti GAM851 con neumáticos de dirección y de remolque.</w:t>
            </w:r>
          </w:p>
          <w:p>
            <w:pPr>
              <w:ind w:left="-284" w:right="-427"/>
              <w:jc w:val="both"/>
              <w:rPr>
                <w:rFonts/>
                <w:color w:val="262626" w:themeColor="text1" w:themeTint="D9"/>
              </w:rPr>
            </w:pPr>
            <w:r>
              <w:t>Sobre Giti TireGiti Tire es uno de los mayores fabricantes de neumáticos del mundo en términos de volumen y de ingresos, con un portfolio en el que se incluye Giti, GT Radial y Runway. La Compañía ofrece una gama completa de productos para Europa, con neumáticos para turismo, SUV, furgoneta, camión ligero (PCR), camión pesado y autobús (TBR).</w:t>
            </w:r>
          </w:p>
          <w:p>
            <w:pPr>
              <w:ind w:left="-284" w:right="-427"/>
              <w:jc w:val="both"/>
              <w:rPr>
                <w:rFonts/>
                <w:color w:val="262626" w:themeColor="text1" w:themeTint="D9"/>
              </w:rPr>
            </w:pPr>
            <w:r>
              <w:t>Giti Tire está focalizada en la creación de alianzas sostenibles con distribuidores, minoristas, flotas de camiones y autobuses, fabricantes de vehículos y otras compañías y organizaciones líderes en la industria para proporcionar productos de alta calidad con un servicio excelente.</w:t>
            </w:r>
          </w:p>
          <w:p>
            <w:pPr>
              <w:ind w:left="-284" w:right="-427"/>
              <w:jc w:val="both"/>
              <w:rPr>
                <w:rFonts/>
                <w:color w:val="262626" w:themeColor="text1" w:themeTint="D9"/>
              </w:rPr>
            </w:pPr>
            <w:r>
              <w:t>Fundada en 1993 y con sede en Singapur, cuenta con más de 35.000 empleados a nivel mundial y distribuye a más de 130 países.</w:t>
            </w:r>
          </w:p>
          <w:p>
            <w:pPr>
              <w:ind w:left="-284" w:right="-427"/>
              <w:jc w:val="both"/>
              <w:rPr>
                <w:rFonts/>
                <w:color w:val="262626" w:themeColor="text1" w:themeTint="D9"/>
              </w:rPr>
            </w:pPr>
            <w:r>
              <w:t>Giti Tire cuenta con unas modernas instalaciones de I + D en Hannover (Alemania) que completa con el renombrado centro de pruebas de MIRA en el Reino Unido. Además trabaja en colaboración con otros centros mundiales de investigación y desarrollo en China, Indonesia e EE.UU.</w:t>
            </w:r>
          </w:p>
          <w:p>
            <w:pPr>
              <w:ind w:left="-284" w:right="-427"/>
              <w:jc w:val="both"/>
              <w:rPr>
                <w:rFonts/>
                <w:color w:val="262626" w:themeColor="text1" w:themeTint="D9"/>
              </w:rPr>
            </w:pPr>
            <w:r>
              <w:t>Giti Tire está plenamente comprometida con el mantenimiento de los más altos estándares en los procedimientos de control de calidad y ha obtenido la acreditación IATF 16949: 2016 para todas sus plantas de fabricación. Todas las plantas que abastecen a Europa han obtenido la Acreditación del Sistema de Gestión Ambiental ISO14001.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 Corces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https://www.notasdeprensa.es/la-nueva-generacion-del-neumatico-mixto-gdm686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