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L' Hospitalet de Llobregat, Barcelona el 20/10/2022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Flagship de Levantina llega a Barcelona con más novedades y la experiencia digital "Creative Kitchen"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Flagship de Levantina, compañía líder en la fabricación y comercialización de piedra natural Naturamia y piedra sinterizada Techlam, Levantina Stone Center, llega a Barcelona ubicada en la calle Montserrat Roig 26 de L ' Hospitalet de Llobregat (Barcelona)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innovadora experiencia digital "Creative Kitchen" se puede ver en LEVANTINA STONE CENTER BARCELONA, la nueva flagship de piedra natural Naturamia y piedra sinterizada Techlam. En esta Flagship se encuentran las colecciones más exclusivas y las últimas tendencias para cocinas y baños que se podrán ver aplicadas en el showroom de la empresa. Además dispone de la posibilidad de visualizar los distintos materiales gracias a la experiencia digital "Creative Kitchen". Con ella el cliente puede comparar los distintos colores de las colecciones de encimeras para ver cuál es el que más adapta a su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Levantina es una compañía internacional de origen español líder mundial en el sector de la Piedra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1959, la compañía ha crecido y se ha expandido ampliamente, convirtiéndose en un referente mundial en el sector de la piedra, aportando innovación y tecnología. Entre sus mayores activos destaca la gran capacidad de respuesta, al contar con numerosas canteras propias; la competitividad e innovación, resultado de sus 7 centros productivos, la accesibilidad que permiten sus 20 almacenes propios de distribución; y por último, la presencia internacional gracias a la exportación a más de 100 países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Levantina con este nuevo espacio es acercarse a su cliente de la zona de Barcelona y alrededores ofreciendo una selección de material para encimera de cocina y revestimiento de baño con el fin de que las visitas puedan seleccionar los mejores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nueva flagship, además de contar con un porfolio de más de 100 productos distintos, se puede disfrutar de la experiencia digital única "Creative Kitchen" y conocer los nuevos diseños de sus colecciones Naturamia y Techlam.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Bernal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607259631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https://www.notasdeprensa.es/la-nueva-flagship-de-levantina-llega-a_1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Sociedad Cataluña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