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14/08/2013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ministra de Fomento asiste a la puesta en servicio del tramo de la autovía A-27 entre Tarragona y El Morell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ministra de Fomento, Ana Pastor, ha asistido hoy al acto de puesta en servicio del tramo de la autovía A-27 entre Tarragona y El Morell. Este tramo de autovía, de 7,8 km de longitud situado en las proximidades de la ciudad de Tarragona, es el primero que entra en servicio de la A-27.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tramo es una alternativa a la antigua carretera N-240, por la que circulan diariamente 32.000 vehículos. Su puesta en servicio aliviará en gran medida la N-240 al captar parte de los tráficos de largo y medio recorrido de esta vía y evitará, asimismo, el paso de este tráfico por la travesía de Sant Salvador.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nueva autovía enlaza entre sí importantes zonas industriales (complejo de refinería – planta química; polígonos de Riu Clar, Constantí y El Morell) y localidades de la corona metropolitana de Tarragona (El Morell, La Pobla de Mafumet, Constantí). Facilitará, además, su acceso directo a la autovía A-7, a la autopista de peaje AP-7 y a la carretera N-241 que accede al puerto de Tarragona. Esta autovía contribuye, por lo tanto, a mejorar la competitividad de las industrias instaladas en la zona y la movilidad de la población, abaratando los costes del transporte.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presupuesto invertido en la obra asciende a 59,30 millones de euros, cantidad que sumada al coste de redacción del proyecto, al importe estimado de las expropiaciones y a la asistencia técnica para el control y vigilancia de la obra arroja una inversión total de 71,24 millones de euros. </w:t>
            </w:r>
          </w:p>
           Características técnicas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trazado se desarrolla en los términos municipales de Tarragona, Constantí, La Pobla de Mafumet y El Morell. Se trata de un tramo de autovía de 7,8 km de longitud y velocidad de diseño de 100 km/h dotado con dos calzadas de dos carriles de 3,50 m, arcenes exteriores de 2,50 m e interiores de 1,00 m, separadas por una mediana de 3,00 m.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trazado proyectado se desarrolla en su primer tercio paralelo al río Francolí y muy próximo a él, mientras que en el segundo se va alejando para quedar, en el último tercio, separado del río por la refinería.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tramo se inicia en su conexión con el enlace de la autovía A-7 del Mediterráneo, lo que permite tanto acceder a esta autovía como continuar hasta el puerto de Tarragona por la carretera N-241.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lo largo del trazado se han construido tres enlaces: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Enlace con la carretera N-240, la autopista de peaje AP-7 y el polígono industrial de Riu Clar.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Enlace con la carretera T-721, por la que se accede a las localidades de Constantí y la Pobla de Mafumet.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Enlace con las carreteras T-721 y T-750, a través de las que se puede acceder a la refinería y a las localidades de El Morell y La Pobla de Mafumet.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fin de salvar los accidentes geográficos (río Francolí, torrente Mas Blanc, torrente de Manyer) y las obras lineales existentes (AP-7, ferrocarril), se han construido 18 estructuras: 5 viaductos, 9 pasos superiores, 3 pasos inferiores, y 1 acueducto. Además se han dispuesto 18 obras de drenaje transversal.</w:t>
            </w:r>
          </w:p>
           Integración ambiental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medidas de integración ambiental de la obra destacan: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Revegetación de los taludes de terraplenes y desmontes empleando tierra vegetal e hidrosiembra.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Plantación de especies autóctonas de árboles y arbustos.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instalación de pantallas contra el ruido en zonas cercanas a la población.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inversión en medidas de integración ambiental ha ascendido a 2,7 M€.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https://www.notasdeprensa.es/la-ministra-de-fomento-asiste-a-la-puesta-en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