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Junta de Extremadura participará en un proyecto europeo para dar impulso a la responsabilidad social empresarial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Junta de Extremadura, a través de la Dirección General de Trabajo, está participando en un proyecto europeo ‘A Roadmap for Integrating Corporate Social Responsability into EU Member States and Business Practises’ (ROAD-CSR), dentro del programa Interreg Europe para de esta manera mejorar y dar impulso a la de responsabilidad social empresarial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Junta de Extremadura, a través de la Dirección General de Trabajo, va a participar en el proyecto europeo de responsabilidad social empresarial ‘A Roadmap for Integrating Corporate Social Responsability into EU Member States and Business Practises’ (ROAD-CSR), dentro del programa Interreg Europe.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proyecto comenzará en marzo de 2017 y tendrá una duración de cuatro años y se ha destinado un presupuesto total de 1.455.777 euros, de los que 199.470 euros se han asignado a la Junta de Extremadura, cofinanciados por los fondos Interreg Europe en un 85%.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ROAD-CSR está coordinado por la Agencia de Desarrollo de la ciudad chipriota de Lárnaca y en él, además de la Junta de Extremadura, también participan la región griega de Creta, la Universidad Noruega de Ciencia y Tecnología (NTNU), el E-Institute de Eslovenia, la Agencia de Bohemia del Sur para el Apoyo a la Empresa Innovadora de República Checa, y la región italiana de Veneto.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proyecto europeo tiene como finalidad la promoción y el impulso de la responsabilidad social empresarial de todos los Estados Miembros de la Unión Europea, de cuya acción la Comunidad Autónoma de Extremadura es pionera a nivel nacional, con la promulgación de la Ley de Responsabilidad Social Empresarial en 2010.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líneas básicas y actividades que se llevarán a cabo gracias a este proyecto destaca la ayuda a los Estados Miembros de la UE a integrarse en la responsabilidad social empresarial, aplicando la legislación a nivel regional mediante la adopción de planes de 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se realizarán intercambios de experiencias y buenas prácticas entre los participantes del proyecto europeo elaborando, de esta forma, una hoja de ruta para integrar esa responsabilidad social empresarial en la legislación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responsabilidad social empresarial es la contribución activa y voluntaria a la mejora social, económica y ambiental por parte de las empresas y las administraciones.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considerarán empresas socialmente responsables aquellas que, además del cumplimiento estricto de las obligaciones legales vigentes, hayan adoptado la integración voluntaria en su gobierno, gestión y estrategia, los valores y códigos éticos de las preocupaciones sociales, laborales, medioambientales y de respeto a los derechos humanos.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principios de 2016 se certificó la primera empresa socialmente responsable en Extremadura, que es ‘Comercial Ovinos’.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 GOBEX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https://www.notasdeprensa.es/la-junta-de-extremadura-participara-en-un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Extremadura Ecología Solidaridad y cooperación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