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15/01/2024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integración del arte en el programa de actividades de Residencial Palau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Residencial Palau, integra el arte en su programa de actividades para personas mayores, como una herramienta clave para la expresión y el bienestar de sus residentes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actividades dedicadas al arte, como talleres y eventos, juegan un papel crucial en la mejora de la calidad de vida de aquellos que viven en residencias.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participación en actividades grupales, como talleres de arte, música, manualidades o ejercicios, ayuda a romper la monotonía de la vida diaria en una residencia. Estas actividades dan una oportunidad para que los residentes interactúen entre sí, creando comunidad y pertenencia que es vital para el bienestar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actividades, destaca el taller de decoración de velas, una iniciativa creativa y terapéutica, donde los residentes experimentan con la pintura, potenciando su creatividad. En este taller, los residentes se sumergen en el proceso de decorar velas utilizando pinturas y diversos materiales. Esta actividad no solo es una forma de arte, sino que también actúa como una terapia, mejorando la coordinación motriz.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actividades recientes son por ejemplo el taller de pintura o el concurso de postals de Nadal de ACRAGentGran. El taller de pintura destaca por sus beneficios terapéuticos, mejorando la autoestima y la salud mental de los participantes a través de sesiones donde los residentes exploran diferentes técnicas, desarrollando su capacidad comunicativa y motricidad.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concurso de postals de Nadal es otra actividad en la que Residencial Palau anima a sus residentes a participar, además involucrando a las familias en el proceso creativo y fomentando lazos comunitarios.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Residencial Palau, se hace hincapié en que cada actividad va más allá del entretenimiento, buscando apoyar el desarrollo social y personal de los residentes. "A través del arte, buscamos ofrecer una vida más plena y expresiva a las personas mayores, demostrando que la creatividad no tiene límite de edad".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Residencial Palau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Residencial Palau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931 47 90 00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https://www.notasdeprensa.es/la-integracion-del-arte-en-el-programa-de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Cataluña Personas Mayores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