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IA revoluciona el mercado laboral del sector farmacéutico catalán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realidad que reclama intensamente nuevos perfiles profesionales como Científicos de Datos en Salud, Ingenieros Biomédicos, Bioinformáticos, Expertos en Regulación y Ética en IA, Desarrolladores de Software en Salud, Especialistas en Inteligencia Artificial y Aprendizaje Automático, según Catenon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está impulsando importantes avances en el sector farmacéutico catalán en áreas como el I+D, la Fabricación, la distribución y comercialización de sus productos. Una nueva realidad que, según la Consultora Catenon, reclama nuevos perfiles profesionales como Científicos de Datos en Salud, Ingenieros Biomédicos, Bioinformáticos, Expertos en Regulación y Ética en IA, Desarrolladores de Software en Salud, Especialistas en Inteligencia Artificial y Aprendizaje Automático.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Isabel Echevarría, Life Science  and  Chemical Associate Director de Catenon "solo la provincia de Barcelona, tal y como reconoce Farmaindustria alberga el 46% de las plantas de toda España, empleando a casi 16.000 trabajadores en el sector y fabricando el 60% de los productos farmacéuticos. Un ecosistema realmente importante con universidades, centros de investigación, hospitales, empresas nacionales e internacionales, fondos, startups que constituye el principal hub y cluster farmacéutico de la industria. El sistema de salud catalán está ya trabajando arduamente para desarrollar e implantar soluciones de IA para predecir y evitar problemas de salud. E incluso ha creado el Centro de Inteligencia Artificial en Medicamentos (CIAM) que tiene como objetivo crear una solución basada en Inteligencia Artificial para ofrecer a la ciudadanía información validada y fiable sobre los fármacos, así como resolver posibles dudas sobre los tratamientos farmacológicos. Todo esto está produciendo que se impulse una alta demanda y búsqueda de profesionales en este campo a nivel mundial, perfiles escasos en un sector endogámico por lo que tiene que buscar talento en otros sectores o países".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de la IAEntre las aportaciones de la IA en el ámbito del I+D del sector en Cataluña destacan el descubrimiento y desarrollo de nuevos fármacos mediante el análisis de grandes conjuntos de datos y patrones moleculares; la mejora en diagnósticos y tratamientos personalizados a partir del análisis de datos de pacientes y pruebas; la optimización de ensayos clínicos, acelerando el proceso de reclutamiento de pacientes y reduciendo ensayos potencialmente fallidos; la mejora en la adherencia y dosificación de fármacos, mediante la predicción de la absorción de nuevos compuestos y monitorización del uso de medicamentos; el reposicionamiento de fármacos, identificando su uso otras patologías; y el desarrollo de curas para enfermedades complejas y tratamiento de enfermedades raras mediante el análisis de grandes cantidades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proceso de fabricación, la IA mejora la calidad de los fármacos durante la fabricación mediante el uso de cámaras y algoritmos cognitivos basados en Deep Learning; mejora la seguridad de los trabajadores mediante la detección de riesgos con visión artificial; y optimiza las operaciones industriales y reduce la merma mediante la combinación de IA y visión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en el área de distribución y Comercialización optimiza la cadena de suministro a través de predicciones inteligentes de demanda y mejora en la eficiencia de producción; permite detectar fraudes asociados con medicamentos mediante el análisis de patrones de compra y suministro; mejora la gestión de la comunicación con asistentes virtuales y a través de nuevos canales como WhatsApp Business.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Catenon-señala Echevarria- estamos trabajando a nivel mundial desde los 100 países donde operamos para encontrar los mejores perfiles destinados al mercado farmacéutico de Cataluña. Fundamentalmente, estamos empleando un modelo personalizado en el cliente y en el candidato, que se apoya sobre tecnologías como el Big Data, también la IA y la automatización de procesos, para identificar el profesional adecuado en cualquier lugar del mundo en tiempo récord. Somos capaces de lograrlo gracias a que trabajamos con metodología propia y entendemos la búsqueda del talento de manera tecnológica desde el año 2000".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perfiles profesionalesEste novedoso y dinámico escenario catalán está llevando a una búsqueda internacional de perfiles con alto conocimiento. Y entre los profesionales demandados se encuentra: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Científicos de Datos en Salud: Su papel es analizar grandes conjuntos de datos para identificar patrones, tendencias y relaciones que pueden ser útiles en el descubrimiento de medicamentos, la personalización de tratamientos y la mejora de los resultados clínicos. Entre sus habilidades destacan los conocimientos en ciencia de datos, estadística, aprendizaje automático y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Ingenieros Biomédicos: Desarrollan y mantienen sistemas tecnológicos para el monitoreo de pacientes, la gestión de datos de ensayos clínicos y la implementación de tecnologías de atención médica basadas en la IA. Este perfil requiere conocimientos en ingeniería biomédica, informática y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Bioinformáticos: Aplican herramientas computacionales para analizar datos biológicos y genómicos, contribuyendo al descubrimiento de biomarcadores y al desarrollo de terapias personalizadas. Se requiere experiencia en bioinformática, genómica y análisis de datos biológicos.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Expertos en Regulación y Ética en IA: Aseguran que las aplicaciones de IA cumplan con las regulaciones y estándares éticos en el desarrollo de medicamentos y la prestación de servicios de salud. Deben tener conocimientos en regulaciones farmacéuticas, ética y cumplimiento normativo.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Desarrolladores de Software en Salud: Su tarea es crear aplicaciones y plataformas para la gestión de datos clínicos, telemedicina, y otras soluciones basadas en tecnologías de la información. Deben ser especialistas en el desarrollo de software, conocimientos en seguridad de la información y diseño de interfaces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Inteligencia Artificial y Aprendizaje Automático: Aplican algoritmos de aprendizaje automático para analizar datos médicos, mejorar la eficiencia de los procesos y desarrollar modelos predictivos. Se requiere conocimientos y experiencia en inteligencia artificial, aprendizaje automático, y programación.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https://www.notasdeprensa.es/la-ia-revoluciona-el-mercado-laboral-del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Inteligencia Artificial y Robótica Madrid Cataluña Recursos humanos Otros Servicios Industria Otras Industrias Innovación Tecnológica Otras ciencias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