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07/09/2016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Generalitat aprueba un convenio con el Hermitage de San Petesburgo para la exposición 'Surrealismo en Catalunya. Los artistas del Empordá y Salvador Dalí'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Generalitat de Catalunya ha acordado suscribir un convenio de colaboración entre el Departamento de Cultura, a través de la Agencia Catalana del Patrimonio Cultural, y el Museo Estatal del Hermitage de San Petesburgo (Rusia) para la organización de la exposición  and #39;Surrealismo en Catalunya. Los artistas del Empordà y Salvador Dalí and #39;. La muestra se podrá visitar en San Petesburgo, del 28 de octubre de 2016 al 5 de febrero de 2017.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exposición, comisariada por Alicia Viñas y Yuri Saveliev, difundirá la importancia del movimiento artístico del Surrealismo en Catalunya y, más allá de Salvador Dalí, dará a conocer la relevancia de esta corriente en el territorio específico del Empordà, así como a los artistas empordaneses precedentes, coetanios y posteriores a Dalí que se enmarcan en este contexto.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total, se expondrán unas 70 obras procedentes de colecciones particulares o cedidas en préstamo por instituciones como los mueseos Thyssen-Bornemisza de Madrid, Cau Ferrat de Sitges, de l and #39;Empordà de Figueres o de Arte de Cadaqués, entre otros. Entre los autores, habrá obras de Dalí, Ramon Pichot, Joan Massanet, Àngels Santos Torroella, Esteban Francés, Antoni Pitxot, Evarist Vallès. Eliseu Meifrèn, Frederic Marès o Ramon Reig.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San Petesburgo, la muestra se podrá visitar en una versión más reducida en Andorra, organizada por la Fundación Reig, a partir de marzo de 2017.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https://www.notasdeprensa.es/la-generalitat-aprueba-un-convenio-con-el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Artes Visuales 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