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galeria Rita Castellote presenta a Alex Mitchell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artista norteamericana Alex Mitchell, expone por primera vez en Madrid en una muestra individual "El Happy Mundo" en la que la artista compone a base de una serie de esculturas en madera, tapices, cajas de musica y otros objetos un mundo ideal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naturaleza de mi obra es escultórica a pesar de que cuelga de las paredes. Considero la estructura de cada nueva obra como una caja que agrupa las imágenes del mismo modo que un escenario recoge una obra de teatro. A veces la obra se manifiesta como un gran panel de madera pintado, con huecos y figuras tridimensionales unidas a este para crear formas que entran y salen del panel. Otras veces, la obra se manifiesta literalmente como una caja de madera que tiene una tapa para ser abierta y pequeñas piezas en su interior que pueden se sacadas como si se tratase del cofre de un tesoro-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Galeria Rita Castellote</w:t>
      </w:r>
    </w:p>
    <w:p w:rsidR="00C31F72" w:rsidRDefault="00C31F72" w:rsidP="00AB63FE">
      <w:pPr>
        <w:pStyle w:val="Sinespaciado"/>
        <w:spacing w:line="276" w:lineRule="auto"/>
        <w:ind w:left="-284"/>
        <w:rPr>
          <w:rFonts w:ascii="Arial" w:hAnsi="Arial" w:cs="Arial"/>
        </w:rPr>
      </w:pPr>
      <w:r>
        <w:rPr>
          <w:rFonts w:ascii="Arial" w:hAnsi="Arial" w:cs="Arial"/>
        </w:rPr>
        <w:t>Galeria de arte actual/contemporaneo</w:t>
      </w:r>
    </w:p>
    <w:p w:rsidR="00AB63FE" w:rsidRDefault="00C31F72" w:rsidP="00AB63FE">
      <w:pPr>
        <w:pStyle w:val="Sinespaciado"/>
        <w:spacing w:line="276" w:lineRule="auto"/>
        <w:ind w:left="-284"/>
        <w:rPr>
          <w:rFonts w:ascii="Arial" w:hAnsi="Arial" w:cs="Arial"/>
        </w:rPr>
      </w:pPr>
      <w:r>
        <w:rPr>
          <w:rFonts w:ascii="Arial" w:hAnsi="Arial" w:cs="Arial"/>
        </w:rPr>
        <w:t>915282526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https://www.notasdeprensa.es/la-galeria-rita-castellote-presenta-a-alex-mitchell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