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gala de los Goya® ofrece oportunidades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entre más de 3.500 candidaturas de toda España, cuatro jóvenes tendrán la oportunidad de trabajar en la gala de los Premios Goya® 2014 que se celebrará este domingo 9 de febrero en el Centro de Congresos Príncipe del Hotel Auditorium de Madrid. Adecco, como patrocinador del evento, ha hecho posible a través de su programa Adecco Experience Day, que estos afortunados jóvenes puedan vivir una experiencia formativa única con los profesionales del certamen más prestigioso de la industria cinematográfica de nuestro país.</w:t>
            </w:r>
          </w:p>
          <w:p>
            <w:pPr>
              <w:ind w:left="-284" w:right="-427"/>
              <w:jc w:val="both"/>
              <w:rPr>
                <w:rFonts/>
                <w:color w:val="262626" w:themeColor="text1" w:themeTint="D9"/>
              </w:rPr>
            </w:pPr>
            <w:r>
              <w:t>	El Adecco Experience Day tendrá lugar del 7 al 9 de febrero. Se trata de toda una master class donde los elegidos conocerán desde dentro cómo se trabaja durante la preparación y la gala de entrega de los premios más prestigiosos de la industria cinematográfica española junto a mentores de primer nivel.</w:t>
            </w:r>
          </w:p>
          <w:p>
            <w:pPr>
              <w:ind w:left="-284" w:right="-427"/>
              <w:jc w:val="both"/>
              <w:rPr>
                <w:rFonts/>
                <w:color w:val="262626" w:themeColor="text1" w:themeTint="D9"/>
              </w:rPr>
            </w:pPr>
            <w:r>
              <w:t>	Los seleccionados, tras un proceso de varias pruebas de competencia profesional y entrevistas personales, han sido Paula Ayuso, de Gerona, técnico de caracterización, maquillaje y peluquería; Irene Fernández de Oviedo, máster en protocolo, gestión y diseño de eventos; Serena Rosillo, natural de Barcelona y afincada en Madrid, con estudios en Comunicación Audiovisual; y Héctor Samblás, de Villareal y residente también en Barcelona, máster en diseño de moda.</w:t>
            </w:r>
          </w:p>
          <w:p>
            <w:pPr>
              <w:ind w:left="-284" w:right="-427"/>
              <w:jc w:val="both"/>
              <w:rPr>
                <w:rFonts/>
                <w:color w:val="262626" w:themeColor="text1" w:themeTint="D9"/>
              </w:rPr>
            </w:pPr>
            <w:r>
              <w:t>	Paula trabajará en el equipo Artistic Team L’Oréal Professionnel en la categoría de peluquería y maquillaje. De la mano de de Cristina Cebado, directora de Comunicación e Imagen de Cebado, Noemí Madrigal, directora general de Maricarmen Madrigal, y Jairo Alonso, director de Comunicación y Relaciones Públicas de Rizos, la joven gerundense servirá de apoyo a las funciones de maquillaje y peluquería para los entregadores de los premios y el presentador y el director de la gala.</w:t>
            </w:r>
          </w:p>
          <w:p>
            <w:pPr>
              <w:ind w:left="-284" w:right="-427"/>
              <w:jc w:val="both"/>
              <w:rPr>
                <w:rFonts/>
                <w:color w:val="262626" w:themeColor="text1" w:themeTint="D9"/>
              </w:rPr>
            </w:pPr>
            <w:r>
              <w:t>	Por su parte, Irene estará integrada en el equipo de Gloria Campos, responsable de Protocolo de la gala y directora general del Instituto de Protocolo y Eventos. Con ella participará en la recepción y asistencia de invitados y autoridades, entre otras responsabilidades derivadas de la gestión del protocolo de la gala de los Goya® 2014.</w:t>
            </w:r>
          </w:p>
          <w:p>
            <w:pPr>
              <w:ind w:left="-284" w:right="-427"/>
              <w:jc w:val="both"/>
              <w:rPr>
                <w:rFonts/>
                <w:color w:val="262626" w:themeColor="text1" w:themeTint="D9"/>
              </w:rPr>
            </w:pPr>
            <w:r>
              <w:t>	Serena aprenderá de la mano de Federico Escalona, jefe de Producción de las cuatro últimas ediciones de los galardones, la coordinación entre los diferentes departamentos del equipo técnico de los premios, la relación con proveedores así como con el personal de TVE y Hotel Auditorium Madrid.</w:t>
            </w:r>
          </w:p>
          <w:p>
            <w:pPr>
              <w:ind w:left="-284" w:right="-427"/>
              <w:jc w:val="both"/>
              <w:rPr>
                <w:rFonts/>
                <w:color w:val="262626" w:themeColor="text1" w:themeTint="D9"/>
              </w:rPr>
            </w:pPr>
            <w:r>
              <w:t>	Por último, Héctor acompañará a Mar Bardavío, estilista de la gala, y dará apoyo a la gestión del vestuario del presentador y de los diferentes invitados y nominados, que se visten con los trajes elaborados por los diseñadores de la Asociación de Creadores de Moda de España (ACME).</w:t>
            </w:r>
          </w:p>
          <w:p>
            <w:pPr>
              <w:ind w:left="-284" w:right="-427"/>
              <w:jc w:val="both"/>
              <w:rPr>
                <w:rFonts/>
                <w:color w:val="262626" w:themeColor="text1" w:themeTint="D9"/>
              </w:rPr>
            </w:pPr>
            <w:r>
              <w:t>	El Adecco Experience Day es una iniciativa que tiene como objetivo ofrecer a los cuatro jóvenes seleccionados la oportunidad de vivir una experiencia formativa única, con reconocidos profesionales, en el evento más prestigioso de la industria cinematográfica de nuestro país, la gala de los Goya®. Esta iniciativa es uno de los programas estrella de formación del Grupo Adecco, que pretende ayudar a jóvenes españoles en el desarrollo de su carrera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https://www.notasdeprensa.es/la-gala-de-los-goya-ofrece-oportunidades_1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