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SGAE presenta ‘Solo Éxitos (1959-2012)’, de Fernando Salaverri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obra de consulta incluye las canciones, los autores y los intérpretes más populares en nuestro país a lo largo de las últimas cinco décadas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15.000 temas y álbumes organizados por la posición más alta obtenida y el número de semanas en listas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miércoles, 24 de junio, a las 11:30 horas, en la Sala Manuel de Falla (C/Fernando VI, 4. Madrid), tendrá lugar la presentación del libro Solo Éxitos (1959-2012), de Fernando Salaverri, editado por la Fundación SGAE, con la colaboración de Promusicae y Artistas Intérpretes y Ejecutantes (AIE). El autor Fernando Salaverri estará acompañado por José Luis Acosta, presidente de la SGAE; Manuel Aguilar, presidente de la Fundación SGAE; Antonio Guisasola, presidente de Promusicae; y Carlos Toro, escritor, periodista y compositor.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Solo Éxitos (1959-2012) es un volumen de consulta y referencia que ofrece información rigurosa y objetiva sobre los discos más vendidos en España en todo tipo de formatos con los autores e intérpretes que han materializado las obras más populares en estas últimas cinco décadas.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práctica, el libro contiene información sobre más de 15.000 temas y álbumes organizados según la posición más alta obtenida y el número de semanas en listas. Los listados y análisis musicales se completan con una memoria histórica en el que se repasan los acontecimientos más destacados de cada año en los ámbitos de la política nacional e internacional, cultura, sociedad y fallecimientos de personalidades, con el fin de poner en contexto la evolución de la música más escuchada en nuestro país a lo largo de este tiempo.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https://www.notasdeprensa.es/la-fundacion-sgae-presenta-solo-exitos-1959_1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