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española ya tiene su "Escuela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Toulouse Business School y la Asociación Española de Franquiciadores (AEF), crean conjuntamente el primer centro de formación especializado en la dirección y gestión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prestigiosa escuela de negocios Toulouse Business School (TBS) y la Asociación Española de Franquiciadores (AEF) han alcanzado un acuerdo para crear la “Escuela de Franquicia”, un centro especializado de formación para las empresas del sistema español de franquicia, en el que a partir del segundo trimestre se empezarán a impartir módulos formativos en su vertiente presencial.</w:t>
            </w:r>
          </w:p>
          <w:p>
            <w:pPr>
              <w:ind w:left="-284" w:right="-427"/>
              <w:jc w:val="both"/>
              <w:rPr>
                <w:rFonts/>
                <w:color w:val="262626" w:themeColor="text1" w:themeTint="D9"/>
              </w:rPr>
            </w:pPr>
            <w:r>
              <w:t>	La “Escuela de Franquicia” de la TBS y la AEF es una decidida apuesta conjunta por mejorar la calidad del sistema y por situar a los profesionales españoles entre los mejor preparados para desarrollar su cometido. Su creación responde a la existencia de un notable vacío en la formación específica de los profesionales y futuros profesionales de la franquicia, en los ámbitos que son de su particular interés, siendo además la profesionalización del sistema uno de los principales objetivos fundacionales de la AEF.</w:t>
            </w:r>
          </w:p>
          <w:p>
            <w:pPr>
              <w:ind w:left="-284" w:right="-427"/>
              <w:jc w:val="both"/>
              <w:rPr>
                <w:rFonts/>
                <w:color w:val="262626" w:themeColor="text1" w:themeTint="D9"/>
              </w:rPr>
            </w:pPr>
            <w:r>
              <w:t>	Así pues, la “Escuela de Franquicia” impartirá formación en materias tan especiales como management, retail-coaching, prevención de conflictos, uso de las redes sociales, entre otras... todo ello adaptado a la realidad de las empresas franquiciadoras y bajo la denominación “formación oficial AEF”.</w:t>
            </w:r>
          </w:p>
          <w:p>
            <w:pPr>
              <w:ind w:left="-284" w:right="-427"/>
              <w:jc w:val="both"/>
              <w:rPr>
                <w:rFonts/>
                <w:color w:val="262626" w:themeColor="text1" w:themeTint="D9"/>
              </w:rPr>
            </w:pPr>
            <w:r>
              <w:t>	Aunque la sede permanente de la “Escuela de Franquicia” se encontrará en Barcelona, en el campus barcelonés de la TBS, se prevé que los programas de formación de la nueva escuela se desarrollen también allí donde sea menester y oportunidad realizarlos, a la vez que no se descarta la organización de ciclos específicos para empresas.	Al referirse al acuerdo suscrito entre Toulouse Business School y la Asociación Española de Franquiciadores, el Presidente de la AEF, Xavier Vallhonrat, ha comentado: “Este convenio supone un paso muy importante en la especialización de los profesionales involucrados en el sistema de franquicia y forma parte de la decidida apuesta que la AEF viene realizando en materia de formación”.</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https://www.notasdeprensa.es/la-franquicia-espanola-ya-tiene-su-escuela-de-franquicia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