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26/07/2022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escuela Mediterranean Acting abre en Ciudad de la Luz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reciente reapertura y vuelta a la actividad de los grandes estudios internacionales de Ciudad de la Luz, se estrena la nueva aula de Mediterranean Acting. La escuela de arte dramático referente en la comunidad inaugura su tercera sede en estas emblemáticas instalaciones de los Estudios Internacionales de Cine de Ciudad de la Luz, que vuelven a estar operativos y ser un referente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partir del mes de septiembre, junto al nuevo y esperado funcionamiento de los estudios de Ciudad de la Luz, se abre la sede de la escuela Mediterranean Acting en el antiguo edificio de formación cinematográfica de las instalaciones. Lo hará con un aula novedosa que ofrecerá de nuevo una magnífica formación actoral en los Estudios Internacionales Ciudad de la Luz sin salir de Alicante.</w:t>
            </w:r>
          </w:p>
          <w:p>
            <w:pPr>
              <w:ind w:left="-284" w:right="-427"/>
              <w:jc w:val="both"/>
              <w:rPr>
                <w:rFonts/>
                <w:color w:val="262626" w:themeColor="text1" w:themeTint="D9"/>
              </w:rPr>
            </w:pPr>
            <w:r>
              <w:t>Las primeras y futuras promociones de la nueva sede de la escuela de arte dramático (10 años de trayectoria en sus sedes de Xàtiva y Alcoy) serán vitales en el nuevo tejido audiovisual de los Estudios Internacionales de Ciudad de la Luz para los múltiples rodajes que se avecinan según la propia dirección general de la Generalitat.</w:t>
            </w:r>
          </w:p>
          <w:p>
            <w:pPr>
              <w:ind w:left="-284" w:right="-427"/>
              <w:jc w:val="both"/>
              <w:rPr>
                <w:rFonts/>
                <w:color w:val="262626" w:themeColor="text1" w:themeTint="D9"/>
              </w:rPr>
            </w:pPr>
            <w:r>
              <w:t>Por eso, Mediterranean Acting ha querido ser la primera escuela en instalar su principal sede en las instalaciones de la antigua Escuela de Ciudad de la Luz. Allí impartirá una metodología propia que ya es un éxito rotundo en toda España.</w:t>
            </w:r>
          </w:p>
          <w:p>
            <w:pPr>
              <w:ind w:left="-284" w:right="-427"/>
              <w:jc w:val="both"/>
              <w:rPr>
                <w:rFonts/>
                <w:color w:val="262626" w:themeColor="text1" w:themeTint="D9"/>
              </w:rPr>
            </w:pPr>
            <w:r>
              <w:t>Se habla de la metodología "M.A.S." (Mind, Art and Spirit). Una experiencia única y un método revolucionario para los nuevos actores que pone en valor la esencia personal y la coherencia con el conocimiento del talento y capacidades. Podrán desarrollar estas capacidades en toda su expresividad externa con la fortaleza de la superación personal y el análisis profundo en sintonía de los elementos: cuerpo, mente e interior de uno mismo. A diferencia de otros métodos, Mediterranean Acting construye con el actor una nueva forma de trabajar los personajes con profundidad y matices usando el conocimiento de su propia identidad. Y poniendo todos sus mecanismos al servicio del crecimiento personal.</w:t>
            </w:r>
          </w:p>
          <w:p>
            <w:pPr>
              <w:ind w:left="-284" w:right="-427"/>
              <w:jc w:val="both"/>
              <w:rPr>
                <w:rFonts/>
                <w:color w:val="262626" w:themeColor="text1" w:themeTint="D9"/>
              </w:rPr>
            </w:pPr>
            <w:r>
              <w:t>La escuela puede presumir de contar con profesores con una larga y exitosa trayectoria, pertenecientes en su amplia mayoría a la RESAD (Real Escuela de Arte Dramático en Madrid). Desde sus primeras promociones, Mediterranean Acting ha instruido a grandes profesionales que hoy son parte orgullosamente de la RESAD, un referente en la formación actoral tanto nacional e internacional.</w:t>
            </w:r>
          </w:p>
          <w:p>
            <w:pPr>
              <w:ind w:left="-284" w:right="-427"/>
              <w:jc w:val="both"/>
              <w:rPr>
                <w:rFonts/>
                <w:color w:val="262626" w:themeColor="text1" w:themeTint="D9"/>
              </w:rPr>
            </w:pPr>
            <w:r>
              <w:t>La otra gran novedad que ofrece Mediterranean Acting es la técnica de actuación denominada "PRACTICAL AESTHETICS", creada por el oscarizado dramaturgo David Mamet e impartida en sólo tres escuelas del mundo.  Mediterranean utiliza diversas técnicas pero se refuerza en la utilización de esta herramienta tan innovadora gracias a la aplicación del "A PRACTICAL HANDBOOK FOR THE ACTOR" escrito por Melissa Bruder que se centra, entre otros puntos, en el cuidado y bienestar personal del actor como ser humano. Asume que la técnica actoral no está solo como instrumento de trabajo en la creación de personajes vivos en busca de un resultado concreto, sino que debe aportar la manera de separar por un lado al personaje para el público, de la persona profesional que lo interpreta. Con esta distancia coyuntural asumida, el actor puede ser más objetivo en la interpretación de su papel y, a su vez, mantener su vida personal e identidad intactas. De este modo, no "se lleva el trabajo a casa", y sus personajes no interfieren con su día a día; un problema serio y grave que afecta muchísimo a este sector profesional. Se trata de ser los mejores actores sin dejar de ser las mejores personas en el plano personal.</w:t>
            </w:r>
          </w:p>
          <w:p>
            <w:pPr>
              <w:ind w:left="-284" w:right="-427"/>
              <w:jc w:val="both"/>
              <w:rPr>
                <w:rFonts/>
                <w:color w:val="262626" w:themeColor="text1" w:themeTint="D9"/>
              </w:rPr>
            </w:pPr>
            <w:r>
              <w:t>Todo lo nombrado anteriormente está incluido en una de las formaciones profesionales más completas con dos años de duración y 1600 horas lectivas. Además de 400 horas no lectivas de trabajos fuera de clase. Esta formación profesional distribuye las materias agrupadas en 3 áreas fundamentales, el crecimiento personal del alumno, como acceder al mercado laboral y sus requisitos, y la Técnica de Acting M.A.S.. Trabajando cómo crear un papel hasta el entrenamiento vocal y corporal necesario que potencie la expresividad innata. Creando todas las herramientas necesarias para actuar en cualquier formato: teatro, cine, tv, YouTube, etc.</w:t>
            </w:r>
          </w:p>
          <w:p>
            <w:pPr>
              <w:ind w:left="-284" w:right="-427"/>
              <w:jc w:val="both"/>
              <w:rPr>
                <w:rFonts/>
                <w:color w:val="262626" w:themeColor="text1" w:themeTint="D9"/>
              </w:rPr>
            </w:pPr>
            <w:r>
              <w:t>Además, otros de los cursos más destacados son: el "Curso Profesional de Doblaje Con Julia Sorlí", "Preparación Acceso RESAD / ESAD" y el "Curso Infantil de Arte Dramático".</w:t>
            </w:r>
          </w:p>
          <w:p>
            <w:pPr>
              <w:ind w:left="-284" w:right="-427"/>
              <w:jc w:val="both"/>
              <w:rPr>
                <w:rFonts/>
                <w:color w:val="262626" w:themeColor="text1" w:themeTint="D9"/>
              </w:rPr>
            </w:pPr>
            <w:r>
              <w:t>Fermín Senabre, el director de la Escuela, ha destacado que "es una gran apuesta que se realiza cien por cien con capital privado para la nueva etapa de los Estudios Internacionales de Ciudad de la Luz.  Brindamos con esta inversión una nueva oportunidad a la provincia de estudiar con el nivel internacional que merecen los nuevos actores y actrices sin salir de Alicante. Preparándose así para esta nueva etapa de oportunidades que surgirán en breve con los nuevos rodajes que se iniciaran en la Ciudad de la Luz".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Elsa Martinez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639612262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https://www.notasdeprensa.es/la-escuela-mediterranean-acting-abre-en-ciudad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Cine Artes Escénicas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