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Torelló el 15/05/2024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Marbres Torelló consigue más notoriedad online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Marbres Torelló ha fortalecido su presencia avanzada gracias a las ayudas europeas Next Generation, ofreciendo una experiencia más accesible y completa para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Marbres Torelló es una empresa familiar de artesanos que se remonta a los años 50. Fue fundada por el escultor Herminio Torres y ahora está al mando la segunda generación de la familia, quienes siguen manteniendo la maestría artística del fundador, que se ha transmitido de generación en generación. Gracias a esta experiencia acumulada y la especialización artesana, Marbres Torelló está consolidada como una de las empresas referentes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historia arraigada en la tradición artesanal, la empresa se ha destacado por su dedicación al mármol en diversas aplicaciones, desde cocinas y baños hasta fachadas y arte funerario. En los últimos años, ha redirigido su enfoque hacia la elaboración de materiales contemporáneos como Silestone, Compac y granito, adaptándose a las demandas del mercado con soluciones innovadoras y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ofrece una amplia gama de productos, desde mármoles naturales hasta materiales artificiales y presentan una amplia oferta de más de 200 tonalidades. De esta forma, pueden brindar acabados adaptados a las necesidades y preferencias de cada cliente. Con una combinación única de experiencia artesanal y tecnología de vanguardia, la empresa se destaca en el mercado por su capacidad para ofrecer productos de calidad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compromiso con la innovación se ve reflejado en el uso de técnicas avanzadas y en la incorporación de nuevos materiales, como la lámina de cerámica Thesize, una solución ideal para encimeras de cocina que promete elevar aún más los estándares de diseño y durabilidad.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las ayudas del Kit Digital, la empresa ha logrado mejorar su presencia y notoriedad en línea, facilitando así el acceso de los clientes a su amplia gama de productos y servicios. A través de una plataforma digital actualizada, los clientes pueden explorar su catálogo de productos, conocer sus servicios y solicitar presupuestos sin compromiso, de una forma mucho más accesible.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https://www.notasdeprensa.es/la-empresa-marbres-torello-consigue-mas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Otros Servicios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