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Embajada de Filipinas en España continúa fortaleciendo los vínculos entre España y Filipinas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Ambos países mantienen sólidas relaciones económicas y culturales, respaldadas por su historia compartida y sus acuerdos bilaterales en constante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Embajada de Filipinas en España, liderada por el Excelentísimo Señor Embajador Philippe J. Lhuillier, continúa afianzando los lazos culturales y económicos entre España y Filipinas, a través de una serie de acciones y eventos relevantes durante el año 2024, como el Día Nacional de Filipinas, el Foro de Negocios e Inversiones de Filipinas, el Seminario de Inversión y Fiscalidad en Filipinas, el Foro sobre Empoderamiento de la Mujer y Desarrollo Económico; y el Día de la Amistad entre España y Filipinas, entre otros. Los "Premios Tanglaw", el 27 de septiembre, será el próximo evento destacado en la agenda de la Embajada de Filipinas en España.</w:t>
            </w:r>
          </w:p>
          <w:p>
            <w:pPr>
              <w:ind w:left="-284" w:right="-427"/>
              <w:jc w:val="both"/>
              <w:rPr>
                <w:rFonts/>
                <w:color w:val="262626" w:themeColor="text1" w:themeTint="D9"/>
              </w:rPr>
            </w:pPr>
            <w:r>
              <w:t>El evento más significativo de este año tuvo lugar el 12 de junio con la celebración del Día Nacional de Filipinas, que conmemoró el 126º Aniversario de la Proclamación de la Independencia de Filipinas y el 22º Aniversario del Día de la Amistad Hispano-Filipina. El prestigioso Hotel Intercontinental de Madrid fue el escenario elegido para esta celebración de alto perfil, que reunió a destacados invitados, representantes de importantes empresas filipinas y españolas, además de personalidades del ámbito gubernamental y celebrities. Este evento celebró la rica historia compartida junto con los actuales vínculos económicos, reflejados en la cooperación entre empresas de ambos países, demostrando que la relación hispano-filipina sigue siendo firme y significativa, basada en un legado histórico profundo y una colaboración continua en el presente y el futuro.</w:t>
            </w:r>
          </w:p>
          <w:p>
            <w:pPr>
              <w:ind w:left="-284" w:right="-427"/>
              <w:jc w:val="both"/>
              <w:rPr>
                <w:rFonts/>
                <w:color w:val="262626" w:themeColor="text1" w:themeTint="D9"/>
              </w:rPr>
            </w:pPr>
            <w:r>
              <w:t>Los Premios Tanglaw, que celebran la solidaridad entre Filipinas y España, tendrán lugar próximo 27 de septiembre en el Instituto Cervantes. Los Premios Tanglaw son un distinguido galardón otorgado por la Embajada de Filipinas en España para honrar a individuos e instituciones que han contribuido significativamente a fomentar la solidaridad y la cooperación entre Filipinas y España. Denominado así por la palabra filipina "tanglaw", que significa "la luz que guía", el premio rinde homenaje a quienes sirven de luminarias de la unidad y el progreso. Inspirado en el emblemático cuadro de Juan Luna, simboliza la iluminación del camino hacia un futuro próspero, en el que ambas naciones contribuyen por igual a sus aspiraciones comunes. Este año se conmemora el 77º aniversario del establecimiento de las relaciones bilaterales entre Filipinas y España, estos premios sirven como inicio del camino hacia el 80º aniversario en 2027.</w:t>
            </w:r>
          </w:p>
          <w:p>
            <w:pPr>
              <w:ind w:left="-284" w:right="-427"/>
              <w:jc w:val="both"/>
              <w:rPr>
                <w:rFonts/>
                <w:color w:val="262626" w:themeColor="text1" w:themeTint="D9"/>
              </w:rPr>
            </w:pPr>
            <w:r>
              <w:t>El Foro de Negocios e Inversiones de Filipinas, celebrado el 21 de marzo de 2024 en el Centro de Filipinas, con el objetivo de promover exitosamente a Filipinas como un destino prioritario para la inversión extranjera, reunió a destacados participantes, incluyendo al Director General de la Autoridad de la Zona Económica de Filipinas (PEZA), Theo Panga, representantes de la Confederación Española de Organizaciones Empresariales (CEOE) y el gobierno local de San Carlos City. El evento también sirvió como un primer contacto directo entre el gobierno local de San Carlos y representantes de diversas empresas españolas interesadas en explorar oportunidades de inversión en Filipinas, con un enfoque específico en las zonas económicas especiales del país.</w:t>
            </w:r>
          </w:p>
          <w:p>
            <w:pPr>
              <w:ind w:left="-284" w:right="-427"/>
              <w:jc w:val="both"/>
              <w:rPr>
                <w:rFonts/>
                <w:color w:val="262626" w:themeColor="text1" w:themeTint="D9"/>
              </w:rPr>
            </w:pPr>
            <w:r>
              <w:t>El Seminario de Inversión y Fiscalidad en Filipinas tuvo lugar el 9 de mayo de 2024 en el Centro de Filipinas, donde la Embajada de Filipinas desempeñó un papel esencial al proporcionar a los inversores españoles información actualizada sobre la normativa fiscal y las consideraciones clave para invertir en Filipinas, contribuyendo así a un mejor entendimiento del entorno regulatorio del país. El evento contó con la participación del reconocido experto en fiscalidad, Mon Abrea, junto con miembros de la Cámara de Comercio de España. Durante el seminario, se abordaron diversas oportunidades de inversión en Filipinas, destacando los incentivos fiscales disponibles para los inversores extranjeros. Además, se proporcionaron actualizaciones sobre el programa de reforma tributaria integral, las facilidades para el pago de impuestos y la fiscalidad en la economía digital.</w:t>
            </w:r>
          </w:p>
          <w:p>
            <w:pPr>
              <w:ind w:left="-284" w:right="-427"/>
              <w:jc w:val="both"/>
              <w:rPr>
                <w:rFonts/>
                <w:color w:val="262626" w:themeColor="text1" w:themeTint="D9"/>
              </w:rPr>
            </w:pPr>
            <w:r>
              <w:t>El Foro sobre Empoderamiento de la Mujer y Desarrollo Económico se realizó el 11 de mayo de 2024 en el Centro de Filipinas. La Embajada de Filipinas contribuyó de manera significativa al avance de las capacidades de las miembros de la comunidad filipina en el ámbito del emprendimiento en pequeñas y medianas empresas (PYMES), fortaleciendo así su rol en el desarrollo económico. Este evento contó con la destacada participación de la ex Secretaria de Relaciones Exteriores, Delia Domingo Albert, así como de miembros de la delegación filipina de la Cámara de Comercio e Industria de Filipinas, el Departamento de Agricultura, líderes locales y miembros de la Red Económica de Mujeres de Filipinas y del Consejo de Mujeres Empresarias de Filipinas. El seminario se centró en el empoderamiento de la mujer, con líderes femeninas compartiendo sus historias de éxito profesional con miembros de la comunidad filipina y ofreciendo consejos a las mujeres sobre cómo convertirse en emprendedoras.</w:t>
            </w:r>
          </w:p>
          <w:p>
            <w:pPr>
              <w:ind w:left="-284" w:right="-427"/>
              <w:jc w:val="both"/>
              <w:rPr>
                <w:rFonts/>
                <w:color w:val="262626" w:themeColor="text1" w:themeTint="D9"/>
              </w:rPr>
            </w:pPr>
            <w:r>
              <w:t>El Día de la Amistad entre España y Filipinas se conmemoró el 26 de junio de 2024 con un evento organizado por la Embajada de Filipinas orientado a la cultura y el turismo del país, con el objetivo de compartir la conexión histórica y actual entre ambos países en materia de lenguaje, religión, arquitectura y gastronomía, junto con información de turismo en Filipinas. El premiado diseñador de moda filipino, Hector Gellangarin mostró y explicó su colección de alta costura, inspirada en la herencia hispano-filipina, elaborada con tejidos filipinos como la piña filipina, el "hablon", el "abaca pinukpok" y el "sinamay". Este acto culminó con una degustación de gastronomía filipina con platos tradicionales tales como "adobo", "liempo" y "caldereta".</w:t>
            </w:r>
          </w:p>
          <w:p>
            <w:pPr>
              <w:ind w:left="-284" w:right="-427"/>
              <w:jc w:val="both"/>
              <w:rPr>
                <w:rFonts/>
                <w:color w:val="262626" w:themeColor="text1" w:themeTint="D9"/>
              </w:rPr>
            </w:pPr>
            <w:r>
              <w:t>La Embajada de Filipinas en España prosigue con su calendario de eventos y actividades, para obtener más información:https://www.facebook.com/PHinSpain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Embajada de Filipinas en España</w:t>
      </w:r>
    </w:p>
    <w:p w:rsidR="00C31F72" w:rsidRDefault="00C31F72" w:rsidP="00AB63FE">
      <w:pPr>
        <w:pStyle w:val="Sinespaciado"/>
        <w:spacing w:line="276" w:lineRule="auto"/>
        <w:ind w:left="-284"/>
        <w:rPr>
          <w:rFonts w:ascii="Arial" w:hAnsi="Arial" w:cs="Arial"/>
        </w:rPr>
      </w:pPr>
      <w:r>
        <w:rPr>
          <w:rFonts w:ascii="Arial" w:hAnsi="Arial" w:cs="Arial"/>
        </w:rPr>
        <w:t>Embajada de Filipinas en España</w:t>
      </w:r>
    </w:p>
    <w:p w:rsidR="00AB63FE" w:rsidRDefault="00C31F72" w:rsidP="00AB63FE">
      <w:pPr>
        <w:pStyle w:val="Sinespaciado"/>
        <w:spacing w:line="276" w:lineRule="auto"/>
        <w:ind w:left="-284"/>
        <w:rPr>
          <w:rFonts w:ascii="Arial" w:hAnsi="Arial" w:cs="Arial"/>
        </w:rPr>
      </w:pPr>
      <w:r>
        <w:rPr>
          <w:rFonts w:ascii="Arial" w:hAnsi="Arial" w:cs="Arial"/>
        </w:rPr>
        <w:t>917 82 38 30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https://www.notasdeprensa.es/la-embajada-de-filipinas-en-espana-continua_1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Historia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