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Corporación de Motores Dongfeng participa en INA PAACE Automechanika México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Corporación de Motores Dongfeng participa en INA PAACE Automechanika México 2024: Promueve vehículos de nueva energía y expande la influencia de la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10 de julio, se celebró con gran éxito el evento anual INA PAACE Automechanika México en la capital del país. La Corporación de Motores Dongfeng participó con un vehículo completo y más de 60 componentes diferentes. Al centrarse en la promoción de productos de nueva energía, la empresa aprovechó las oportunidades de mercado presentadas por el rápido desarrollo de vehículos de nueva energía en México y otros países, mejorando rápidamente el reconocimiento y la influencia de su marca.</w:t>
            </w:r>
          </w:p>
          <w:p>
            <w:pPr>
              <w:ind w:left="-284" w:right="-427"/>
              <w:jc w:val="both"/>
              <w:rPr>
                <w:rFonts/>
                <w:color w:val="262626" w:themeColor="text1" w:themeTint="D9"/>
              </w:rPr>
            </w:pPr>
            <w:r>
              <w:t>Durante la exhibición, el concurrido stand de la Corporación de Motores Dongfeng atrajo a numerosos invitados, comerciantes y periodistas. El personal de la empresa recibió calurosamente a los visitantes, explicó los productos y participó activamente en intercambios comerciales y negociaciones con clientes extranjeros.</w:t>
            </w:r>
          </w:p>
          <w:p>
            <w:pPr>
              <w:ind w:left="-284" w:right="-427"/>
              <w:jc w:val="both"/>
              <w:rPr>
                <w:rFonts/>
                <w:color w:val="262626" w:themeColor="text1" w:themeTint="D9"/>
              </w:rPr>
            </w:pPr>
            <w:r>
              <w:t>Los productos de nueva energía fueron el punto culminante de la exhibición de la Corporación de Motores Dongfeng. "Lánzalo lo antes posible; no puedo esperar para tener este coche", dijo el señor Gabriel, un comerciante mexicano, quien quedó inmediatamente cautivado por el DONGFENG HUGE exhibido en el evento. El diseño único del coche, su potente rendimiento y eficiencia de combustible, junto con sus características prácticas y de alta tecnología, atrajeron a muchos visitantes a probarlo.</w:t>
            </w:r>
          </w:p>
          <w:p>
            <w:pPr>
              <w:ind w:left="-284" w:right="-427"/>
              <w:jc w:val="both"/>
              <w:rPr>
                <w:rFonts/>
                <w:color w:val="262626" w:themeColor="text1" w:themeTint="D9"/>
              </w:rPr>
            </w:pPr>
            <w:r>
              <w:t>Centrado en el mercado de componentes de nueva energía, la Corporación de Motores Dongfeng presentó diversos productos, incluyendo el conjunto de transmisión eléctrica híbrida HD120, el sistema de transmisión eléctrica iD2-160, el sistema de transmisión eléctrica iD3-160 y el motor híbrido Mach Power C15TDE. Estos componentes recibieron comentarios positivos y grandes elogios por parte de los comerciantes locales.</w:t>
            </w:r>
          </w:p>
          <w:p>
            <w:pPr>
              <w:ind w:left="-284" w:right="-427"/>
              <w:jc w:val="both"/>
              <w:rPr>
                <w:rFonts/>
                <w:color w:val="262626" w:themeColor="text1" w:themeTint="D9"/>
              </w:rPr>
            </w:pPr>
            <w:r>
              <w:t>"Espero poder visitar China y ver las fábricas donde se producen las piezas de Dongfeng", expresó el señor Xavier, un distribuidor de repuestos de Ecuador, durante su reunión con los representantes de Dongfeng. Recibió una sincera invitación por parte del personal de Dongfeng, invitándolo a convertirse en socio y experimentar de primera mano las sólidas capacidades tecnológicas de Dongfeng en China.</w:t>
            </w:r>
          </w:p>
          <w:p>
            <w:pPr>
              <w:ind w:left="-284" w:right="-427"/>
              <w:jc w:val="both"/>
              <w:rPr>
                <w:rFonts/>
                <w:color w:val="262626" w:themeColor="text1" w:themeTint="D9"/>
              </w:rPr>
            </w:pPr>
            <w:r>
              <w:t>Los componentes automotrices son una parte crucial del negocio de la Corporación de Motores Dongfeng. Dongfeng opera más de cien empresas de fabricación de componentes, produciendo piezas tanto para vehículos comerciales como para automóviles de pasajeros, cubriendo todos los sistemas automotrices. Recientemente, la Corporación de Motores Dongfeng anunció la implementación del "Proyecto Leapforward" para componentes, estableciendo una división dedicada a acelerar la transformación y actualización del negocio, desarrollando y fortaleciendo aún más la industria de componentes.</w:t>
            </w:r>
          </w:p>
          <w:p>
            <w:pPr>
              <w:ind w:left="-284" w:right="-427"/>
              <w:jc w:val="both"/>
              <w:rPr>
                <w:rFonts/>
                <w:color w:val="262626" w:themeColor="text1" w:themeTint="D9"/>
              </w:rPr>
            </w:pPr>
            <w:r>
              <w:t>Las exhibiciones de componentes de Dongfeng estaban bien estructuradas, mostrando una gama completa de productos. Estos incluían componentes clave como conjuntos de transmisión eléctrica, motores y transmisiones, así como piezas más pequeñas como tuberías de combustible, juntas de cilindro, paneles de instrumentos con pantalla a color y sensores de presión y temperatura. Esta diversa exhibición destacó el significativo progreso logrado en la industria de componentes y la sólida base que proporciona para el desarrollo de vehículos de Dongfeng. Como comentó el señor Bernardo, un comerciante mexicano, la amplia gama de ofertas de Dongfeng ha infundido una gran confianza en los distribuidores sobre la posibilidad de asociarse con Dongfeng para expandirse en los mercados de Centro y Sudamérica.</w:t>
            </w:r>
          </w:p>
          <w:p>
            <w:pPr>
              <w:ind w:left="-284" w:right="-427"/>
              <w:jc w:val="both"/>
              <w:rPr>
                <w:rFonts/>
                <w:color w:val="262626" w:themeColor="text1" w:themeTint="D9"/>
              </w:rPr>
            </w:pPr>
            <w:r>
              <w:t>En la exhibición de componentes de este año en México, la Corporación de Motores Dongfeng centró sus componentes de vehículos de pasajeros en los sistemas de propulsión (fabricados internamente) y las piezas de estampado y soldadura de carrocerías, así como en los acabados interiores y exteriores y los asientos. El stand presentó numerosas piezas de vehículos comerciales, como ejes de transmisión de aleación de aluminio para trabajos pesados, ruedas de acero laminado liviano, varillas de empuje en V soldadas por fricción, vigas de brazo de control, resortes de hojas, paneles de instrumentos con pantalla a color, controladores y mandos de carrocería, y sensores de presión de aire. Estos componentes atienden a varios modelos de vehículos comerciales, incluyendo el tractor Foton Daimler EST-A, Dongfeng Tianlong y Dongfeng Tianjin, ofreciendo una amplia selección para los clientes.</w:t>
            </w:r>
          </w:p>
          <w:p>
            <w:pPr>
              <w:ind w:left="-284" w:right="-427"/>
              <w:jc w:val="both"/>
              <w:rPr>
                <w:rFonts/>
                <w:color w:val="262626" w:themeColor="text1" w:themeTint="D9"/>
              </w:rPr>
            </w:pPr>
            <w:r>
              <w:t>Durante la exposición de tres días, profesionales de la industria automotriz de México y otros países, incluyendo fabricantes, proveedores, distribuidores, importadores y exportadores, talleres de reparación y especialistas en modificación de vehículos, visitaron el stand de la Corporación de Motores Dongfeng. Esto proporcionó una plataforma de vanguardia para exhibir las últimas piezas automotrices y servicios de posventa. La Corporación de Motores Dongfeng no solo aseguró pedidos, sino que también aprovechó la plataforma para establecer conexiones con clientes potenciales y participar en intercambios comerciales. Esto sentó una base para expandir nuevos canales de negocio y apoyó los esfuerzos de marketing de la empresa en el mercado de América Central.</w:t>
            </w:r>
          </w:p>
          <w:p>
            <w:pPr>
              <w:ind w:left="-284" w:right="-427"/>
              <w:jc w:val="both"/>
              <w:rPr>
                <w:rFonts/>
                <w:color w:val="262626" w:themeColor="text1" w:themeTint="D9"/>
              </w:rPr>
            </w:pPr>
            <w:r>
              <w:t>Las estadísticas preliminares indican que la Corporación de Motores Dongfeng recibió información de contacto de cerca de un centenar de comerciantes internacionales durante la exposición, demostrando el enfoque proactivo de la empresa para atender a los clientes extranjeros y expandir su base de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 Yu</w:t>
      </w:r>
    </w:p>
    <w:p w:rsidR="00C31F72" w:rsidRDefault="00C31F72" w:rsidP="00AB63FE">
      <w:pPr>
        <w:pStyle w:val="Sinespaciado"/>
        <w:spacing w:line="276" w:lineRule="auto"/>
        <w:ind w:left="-284"/>
        <w:rPr>
          <w:rFonts w:ascii="Arial" w:hAnsi="Arial" w:cs="Arial"/>
        </w:rPr>
      </w:pPr>
      <w:r>
        <w:rPr>
          <w:rFonts w:ascii="Arial" w:hAnsi="Arial" w:cs="Arial"/>
        </w:rPr>
        <w:t>Dongfeng Motor Corporation</w:t>
      </w:r>
    </w:p>
    <w:p w:rsidR="00AB63FE" w:rsidRDefault="00C31F72" w:rsidP="00AB63FE">
      <w:pPr>
        <w:pStyle w:val="Sinespaciado"/>
        <w:spacing w:line="276" w:lineRule="auto"/>
        <w:ind w:left="-284"/>
        <w:rPr>
          <w:rFonts w:ascii="Arial" w:hAnsi="Arial" w:cs="Arial"/>
        </w:rPr>
      </w:pPr>
      <w:r>
        <w:rPr>
          <w:rFonts w:ascii="Arial" w:hAnsi="Arial" w:cs="Arial"/>
        </w:rPr>
        <w:t>+86 27 8430 3949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https://www.notasdeprensa.es/la-corporacion-de-motores-dongfeng-participa_1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