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Palma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Fersay inaugura un nuevo córner en La Palma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sigue con su imparable trayectoria de córneres a través de toda la península y tiene previstas nuevas aperturas para este segundo trimestre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inaugura su córner número 62 en la localidad de Los Llanos de Aridane (La Palma). La emprendedora Mirta Lázara González, comienza de cero un negocio en esta localidad de algo más de 20.000 habitantes situado en la calle Vizconde de Buen Paso nº14 , local 1.</w:t>
            </w:r>
          </w:p>
          <w:p>
            <w:pPr>
              <w:ind w:left="-284" w:right="-427"/>
              <w:jc w:val="both"/>
              <w:rPr>
                <w:rFonts/>
                <w:color w:val="262626" w:themeColor="text1" w:themeTint="D9"/>
              </w:rPr>
            </w:pPr>
            <w:r>
              <w:t>En este establecimiento, además de poder encontrar recambios para electrodomésticos y electrónica, pequeño aparato electrodoméstico y repuestos para hostelería, se pueden adquirir productos para mantenimiento preventivo tales como descalcificadores y productos limpiadores para mantener sus electrodomésticos como nuevos. También cuenta con el servicio de entrega a domicilio y venta por internet a través del sitio web propio de la empresa.</w:t>
            </w:r>
          </w:p>
          <w:p>
            <w:pPr>
              <w:ind w:left="-284" w:right="-427"/>
              <w:jc w:val="both"/>
              <w:rPr>
                <w:rFonts/>
                <w:color w:val="262626" w:themeColor="text1" w:themeTint="D9"/>
              </w:rPr>
            </w:pPr>
            <w:r>
              <w:t>El local consta de 100m2 y a partir de ahora los habitantes de la zona, alrededores y resto de las islas del archipiélago canario, podrán reparar sus electrodomésticos y aparatos del hogar, gracias a estos completos servicios.</w:t>
            </w:r>
          </w:p>
          <w:p>
            <w:pPr>
              <w:ind w:left="-284" w:right="-427"/>
              <w:jc w:val="both"/>
              <w:rPr>
                <w:rFonts/>
                <w:color w:val="262626" w:themeColor="text1" w:themeTint="D9"/>
              </w:rPr>
            </w:pPr>
            <w:r>
              <w:t>Fersay, sigue con su imparable trayectoria de córneres a través de toda la península y tiene previstas nuevas aperturas para este segundo trimestre del año.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Tras 42 años en el mercado, la estabilidad y la solidez son las notas dominantes en grupo Fersay que tiene operativos tres almacenes ubicados en Madrid, Alicante y Tenerife.</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https://www.notasdeprensa.es/la-cadena-fersay-inaugura-un-nuevo-corner-en_1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Canarias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