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27/04/2021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cadena Fersay elimina el plástico no reciclable de sus embalajes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compañía de recambios consume cerca de 100.000 bolsas al año. A partir de este momento, se suma a una alternativa mucho más sostenible y en línea con sus valores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Fersay da un paso más en su compromiso con el medio ambiente y elimina el plástico no reciclable de sus embalajes.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conjunto, la cadena de recambios consume unas 100.000 bolsas al año y ya en 2020 Fersay introdujo las bosas recicladas en sus tiendas. Pero ahora, la empresa da un paso más y sustituye también las 75.000 bolsas que anualmente usa como embalaje en su preparación diaria de pedidos, por otras de material reciclable.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media afecta a toda la compañía, desde los pedidos que salen de sus tres delegaciones centrales de Madrid, Alicante y Tenerife, hasta los que parten de sus tiendas franquiciadas.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esta iniciativa, la compañía española Fersay apuesta por una alternativa mucho más sostenible y en línea con sus valores y, además, ayuda a sus clientes que las reciben a reciclar la nuevas bolsas y darles un segundo o tercer uso.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“Esto es una muestra de que no solo las grandes empresas pueden hacer medidas para el desarrollo sostenible, también los pequeños pueden colaborar en la medida de sus posibilidades y atendiendo a las graves consecuencias ambientales que se están viviendo en los últimos años, todo suma” ha afirmado Noelia Carrasco, directora de marketing de la cadena.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sobre FersayFersay es una sociedad 100% española perteneciente al Grupo Etco, empresa líder en la exportación de accesorios y repuestos para electrónica y electrodomésticos del hogar. Se posiciona como la primera cadena de su sector en el sur de Europa con una facturación de 11,1M€ en 2020.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cuenta en la actualidad con 18 tiendas franquiciadas y 46 córners. Con sede central en Madrid, tiene un almacén de más de 11.500 metros cuadrados desde donde distribuye más de 150.000 referencias a nivel internacional.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Parte de su éxito reside en la capacidad de adaptación a los cambios ha hecho que la empresa haya evolucionado desde proporcionar un servicio técnico de reparación, hasta la venta de accesorios y repuestos para electrodomésticos del hogar y el PAE, especializándose también en servicios logísticos para multinacionales, canjes de garantías y la gestión completa de la red de servicios técnicos.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Otro de los factores que han impulsado el desarrollo de Fersay, ha sido su decisión de llevar a cabo una estrategia de crecimiento basada en el sistema de franquicias, ayudando a muchos emprendedores a convertirse en empresarios, desarrollando la marca por todo el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en www.fersay.com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Pura de Rojas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ALLEGRA COMUNICACION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91 434 82 29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https://www.notasdeprensa.es/la-cadena-fersay-elimina-el-plastico-no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Marketing Ecología Logística Consumo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