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15/09/2020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de outlets urbanos Sqrups! inaugura  en Granada una nueva tienda post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surtido de sus tiendas ronda los 1.000 productos con un precio medio que no alcanza el euro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Sqrups!, cadena especializada en chollos inaugura una nueva tienda en Granada, que es también su segunda apertura Post COVID-19. El nuevo establecimiento abre al público con una oferta cercana a los 1.000 productos procedentes de stock, con un precio medio de 0,80 €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Ubicada en Camino de Ronda, número 16, la nueva tienda se suma a los ocho puntos de venta que la compañía tiene en Andalucía, una de las CC.AA prioritarias para su expansión en nuestro país. Esta nueva tienda se suma a las ya existente en Sevilla (2), Cádiz (3) y Jaén (3).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nacional Sqrups! cuenta con una red de 50 tiendas, (12 propias y el resto franquiciadas) y está posicionada en nuestro país como la primera cadena de un sector que en Estados Unidos cuenta con más de 3.000 establecimientos: el sector del outlet urbano.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tiendas Sqrups! son establecimientos donde se han comercializado, hasta la fecha, más de 20.000 referencias de productos de alimentación, droguería, papelería, moda, calzado, jardín, menaje o electrodomésticos procedentes de stocks, restos de series, liquidaciones, excedentes de fabricación o siniestros.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Sqrups! renueva permanentemente su oferta, incorporando una media de 50 productos nuevos a la semana, 2.900 nuevas referencias en los últimos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Sqrups! espera además incrementar su oferta en los próximos días con la incorporación a sus tiendas de una gran variedad de productos derivados del alto estocaje provocado por las dificultades de distribución que muchos de sus proveedores nacionales y europeos han sufrido recientemente.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Sqrups!Sqrups! es una empresa española fundada en 2014 por Iñaki Espinosa.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cuenta con 50 tiendas repartidas por Andalucía, Aragón, Cataluña, Castilla y León, Comunidad Valenciana, Extremadura, Galicia, Islas Canarias, La Rioja, Madrid, Melilla y País Vasco.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establecimientos Sqrups! crecen a través de dos formatos distintos de negocio: Sqrups Proximity y Sqrups Urban, que van desde los 150 m2 de superficie comercial a los 400 m2 pensados para ciudades a partir de 20.000 habitantes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total de establecimientos, 8 de ellos son propios y otros 45 franquiciados.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https://www.notasdeprensa.es/la-cadena-de-outlets-urbanos-sqrups-inaugura_1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Andalucia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