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Hellín el 04/03/2020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cadena de distribución Fersay elige Hellín para su primera inauguración de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compañía española, perteneciente al Grupo Etco,  facturó 11,1M€ durante 2019 y sus exportaciones suponen el 7% de su volumen de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cadena de distribuidores para repuestos y accesorios de electrodomésticos de todas las marcas, ha inaugurado su primera apertura del año. En concreto, se trata de un córner de la compañía ubicado en Hellín, Albacete.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nueva apertura, Fersay cuenta en la actualidad con 18 tiendas franquiciadas y 36 córners -dos de ellos en las cadenas de tiendas E´leclerc del centro comercial Plaza Éboli de Madrid y de Aranjuez. En el caso concreto de Hellín, el nuevo punto de venta de la cadena se ubica en el local operado por Electro Osma, en la calle Ferrez, s/n.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todos los servicios que Fersay ofrece a sus asociados, en el establecimiento se ofrecerá reparación de artículos de gama blanca y marrón y se ofrecerán servicios de electricidad y mantenimientos industriales.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los más de 30.000 habitantes con que cuenta la segunda ciudad más importante de Albacete, podrán encontrar en su ciudad toda la gama de productos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https://www.notasdeprensa.es/la-cadena-de-distribucion-fersay-elige-hellin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Castilla La Mancha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