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Boda De Tus Sueños destaca las razones para elegir artistas y grupos en directo para bodas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eventos nupciales analiza cómo la música en vivo puede generar un ambiente espectacular y único en cada celebración, desde la ceremonia hasta el banquete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Boda De Tus Sueños, empresa reconocida por ofrecer servicios exclusivos para bodas, pone de manifiesto las ventajas de contar con artistas y grupos de música para bodas en directo para amenizar los momentos clave de una boda. Y es que, con una amplia variedad de estilos y géneros musicales, la música en vivo ofrece una experiencia personalizada que puede adaptarse a cada fase del evento, desde la emotiva ceremonia hasta el cóctel y el banquete. A través de este servicio, la empresa busca crear atmósferas únicas que reflejen la personalidad y los gustos de cada pareja.</w:t>
            </w:r>
          </w:p>
          <w:p>
            <w:pPr>
              <w:ind w:left="-284" w:right="-427"/>
              <w:jc w:val="both"/>
              <w:rPr>
                <w:rFonts/>
                <w:color w:val="262626" w:themeColor="text1" w:themeTint="D9"/>
              </w:rPr>
            </w:pPr>
            <w:r>
              <w:t>Razones para elegir artistas y grupos en directo en una bodaSin duda, una de las decisiones más importantes a la hora de organizar una boda es la elección de la música. Aunque las listas de reproducción pregrabadas pueden cumplir su función, existen múltiples razones para elegir artistas y grupos en directo que eleven la experiencia a otro nivel.</w:t>
            </w:r>
          </w:p>
          <w:p>
            <w:pPr>
              <w:ind w:left="-284" w:right="-427"/>
              <w:jc w:val="both"/>
              <w:rPr>
                <w:rFonts/>
                <w:color w:val="262626" w:themeColor="text1" w:themeTint="D9"/>
              </w:rPr>
            </w:pPr>
            <w:r>
              <w:t>La música en directo tiene la capacidad de generar un ambiente dinámico y emocionante, ofreciendo una conexión más profunda con los asistentes. La interpretación en vivo permite una interacción espontánea con los invitados, adaptándose al estado de ánimo del evento en tiempo real. Además, los artistas pueden modular la intensidad de la música dependiendo del momento, ya sea durante la ceremonia, donde se requiere un ambiente solemne, o durante el cóctel, donde se busca una atmósfera más relajada y festiva.</w:t>
            </w:r>
          </w:p>
          <w:p>
            <w:pPr>
              <w:ind w:left="-284" w:right="-427"/>
              <w:jc w:val="both"/>
              <w:rPr>
                <w:rFonts/>
                <w:color w:val="262626" w:themeColor="text1" w:themeTint="D9"/>
              </w:rPr>
            </w:pPr>
            <w:r>
              <w:t>"La música en directo añade un toque personal y único a cada boda. No solo es un espectáculo para los invitados, sino que también crea recuerdos inolvidables para los novios", comenta el equipo dela empresa. Y es que, a diferencia de las canciones pregrabadas, la música en vivo se siente más cercana y auténtica, permitiendo que los momentos más especiales de la boda, como la entrada de la novia o el primer baile, se vivan con mayor intensidad emocional.</w:t>
            </w:r>
          </w:p>
          <w:p>
            <w:pPr>
              <w:ind w:left="-284" w:right="-427"/>
              <w:jc w:val="both"/>
              <w:rPr>
                <w:rFonts/>
                <w:color w:val="262626" w:themeColor="text1" w:themeTint="D9"/>
              </w:rPr>
            </w:pPr>
            <w:r>
              <w:t>Variedad y personalización musical para cada momento del eventoUno de los grandes beneficios de optar por música en directo es la flexibilidad y la personalización que ofrecen los artistas y grupos. Así, la empresa otorga a los novios la posibilidad de elegir el estilo de música que mejor se adapte a su visión del evento. Desde música clásica para la ceremonia hasta jazz, pop o incluso flamenco para el cóctel y el banquete, las opciones son prácticamente infinitas.</w:t>
            </w:r>
          </w:p>
          <w:p>
            <w:pPr>
              <w:ind w:left="-284" w:right="-427"/>
              <w:jc w:val="both"/>
              <w:rPr>
                <w:rFonts/>
                <w:color w:val="262626" w:themeColor="text1" w:themeTint="D9"/>
              </w:rPr>
            </w:pPr>
            <w:r>
              <w:t>La interacción en directo: un valor añadido para los invitadosAdemás, uno de los aspectos más valorados de la música en vivo es la interacción que los artistas pueden tener con los asistentes. De este modo, los músicos no solo interpretan canciones, sino que también se convierten en parte del entretenimiento, conectando con el público de manera directa. Ya sea que animen a los invitados a cantar o bailar, o que personalicen sus actuaciones con dedicatorias especiales, la música en directo crea un ambiente interactivo y participativo que enriquece la experiencia del evento.</w:t>
            </w:r>
          </w:p>
          <w:p>
            <w:pPr>
              <w:ind w:left="-284" w:right="-427"/>
              <w:jc w:val="both"/>
              <w:rPr>
                <w:rFonts/>
                <w:color w:val="262626" w:themeColor="text1" w:themeTint="D9"/>
              </w:rPr>
            </w:pPr>
            <w:r>
              <w:t>En definitiva, la música en directo proporciona una experiencia personalizada y emocionante que difícilmente puede igualarse con música pregrabada. Desde la flexibilidad en la selección de repertorio hasta la capacidad de interactuar con los invitados, existen múltiples razones para elegir artistas y grupos en directo para una boda. Por estos motivos, La Boda De Tus Sueños sigue ofreciendo a sus clientes la oportunidad de convertir una boda en un evento único y memorable, garantizando que cada nota musical refuerce la magia del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Cegoñino</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691 680 680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https://www.notasdeprensa.es/la-boda-de-tus-suenos-destaca-las-razones-para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