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Parque Marcos Ortiz de Totana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banda 12 Carpas actuará en el Parque Marcos Ortiz de Totana en el marco de Jardines Sonoros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agrupación alicantina 12 Carpas se presentará el próximo 5 de octubre en el Parque Marcos Ortiz, Totana (Murcia), como parte de la programación del ciclo de conciertos Jardines Sonoros, organizado por la Asociación Pachamama. Este evento tiene como objetivo dinamizar los espacios verdes del municipio murciano, ofreciendo música en vivo de manera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Jardines Sonoros es una iniciativa de la Asociación Pachamama, subvencionada por la Concejalía de Cultura de Totana, que busca revitalizar los parques del municipio a través de la música. Esta serie de conciertos, que comenzó el 21 de septiembre, continuará con actuaciones hasta el 2 de noviembre, con la participación de varios artistas que abarcan géneros como la cumbia psicodélica, el hip hop, el reggae y el rock. En esta ocasión, 12 Carpas llevará a los asistentes su inconfundible estilo que mezcla rap, reggae y ritmos africanos, consolidando su presencia en la escena musical.</w:t>
            </w:r>
          </w:p>
          <w:p>
            <w:pPr>
              <w:ind w:left="-284" w:right="-427"/>
              <w:jc w:val="both"/>
              <w:rPr>
                <w:rFonts/>
                <w:color w:val="262626" w:themeColor="text1" w:themeTint="D9"/>
              </w:rPr>
            </w:pPr>
            <w:r>
              <w:t>El ciclo de conciertos tiene como objetivo, además de fomentar el uso adecuado de los parques, atraer a públicos diversos y promover la vida social en el entorno urbano. La programación ha sido cuidadosamente seleccionada para ofrecer una experiencia cultural variada, donde cada concierto resalta un estilo musical diferente.</w:t>
            </w:r>
          </w:p>
          <w:p>
            <w:pPr>
              <w:ind w:left="-284" w:right="-427"/>
              <w:jc w:val="both"/>
              <w:rPr>
                <w:rFonts/>
                <w:color w:val="262626" w:themeColor="text1" w:themeTint="D9"/>
              </w:rPr>
            </w:pPr>
            <w:r>
              <w:t>12 Carpas, oriunda de Alicante, ha ganado notoriedad en la escena musical por su fusión única de rap, reggae y ritmos africanos. En sus actuaciones en directo, la banda se caracteriza por su enérgica presencia en el escenario, lo que ha convertido a su música en un referente de la cultura urbana alternativa. La banda ha evolucionado a lo largo de los años, experimentando con sonidos de diversas raíces y llevando su mensaje de positividad y lucha social a través de sus letras.</w:t>
            </w:r>
          </w:p>
          <w:p>
            <w:pPr>
              <w:ind w:left="-284" w:right="-427"/>
              <w:jc w:val="both"/>
              <w:rPr>
                <w:rFonts/>
                <w:color w:val="262626" w:themeColor="text1" w:themeTint="D9"/>
              </w:rPr>
            </w:pPr>
            <w:r>
              <w:t>La actuación en Jardines Sonoros será una oportunidad para que el público de Totana disfrute de su nuevo formato en vivo, que promete ser vibrante y lleno de vida. Esta será la tercera fecha de los Jardines Sonoros, un proyecto que busca integrar a la comunidad mediante la música, siendo el escenario perfecto para que 12 Carpas despliegue su arte.</w:t>
            </w:r>
          </w:p>
          <w:p>
            <w:pPr>
              <w:ind w:left="-284" w:right="-427"/>
              <w:jc w:val="both"/>
              <w:rPr>
                <w:rFonts/>
                <w:color w:val="262626" w:themeColor="text1" w:themeTint="D9"/>
              </w:rPr>
            </w:pPr>
            <w:r>
              <w:t>El estilo de 12 Carpas se define por la diversidad de sus influencias musicales, que van desde ritmos africanos hasta el reggae clásico y el rap. Este enfoque ha permitido que la banda llegue a un público amplio, abarcando tanto a los amantes del rap y la cultura hip hop, como a los seguidores de géneros más relajados como el reggae. Las letras de sus canciones tratan temas sociales, destacando valores como la igualdad, la justicia y la conciencia ambiental, lo que les ha granjeado un lugar especial en el corazón de sus seguidores.</w:t>
            </w:r>
          </w:p>
          <w:p>
            <w:pPr>
              <w:ind w:left="-284" w:right="-427"/>
              <w:jc w:val="both"/>
              <w:rPr>
                <w:rFonts/>
                <w:color w:val="262626" w:themeColor="text1" w:themeTint="D9"/>
              </w:rPr>
            </w:pPr>
            <w:r>
              <w:t>La presentación del 5 de octubre promete un espectáculo donde los asistentes podrán disfrutar de una mezcla de ritmos vibrantes que invitan tanto a la reflexión como a la celebración. Además, la banda contará con la participación de DJ Koala, añadiendo un toque especial a la noche con sus mezclas y ritmos urbanos.</w:t>
            </w:r>
          </w:p>
          <w:p>
            <w:pPr>
              <w:ind w:left="-284" w:right="-427"/>
              <w:jc w:val="both"/>
              <w:rPr>
                <w:rFonts/>
                <w:color w:val="262626" w:themeColor="text1" w:themeTint="D9"/>
              </w:rPr>
            </w:pPr>
            <w:r>
              <w:t>El proyecto Jardines Sonoros, que incluye la actuación de 12 Carpas, ha sido posible gracias a la subvención de 3.070,66 euros concedida por la Concejalía de Cultura de Totana. Este tipo de apoyo financiero, otorgado mediante la línea de ayudas por concurrencia competitiva, tiene el objetivo de promover actividades culturales que dinamicen la vida social del municipio.</w:t>
            </w:r>
          </w:p>
          <w:p>
            <w:pPr>
              <w:ind w:left="-284" w:right="-427"/>
              <w:jc w:val="both"/>
              <w:rPr>
                <w:rFonts/>
                <w:color w:val="262626" w:themeColor="text1" w:themeTint="D9"/>
              </w:rPr>
            </w:pPr>
            <w:r>
              <w:t>Los eventos como Jardines Sonoros permiten acercar la música a la comunidad de una manera accesible y gratuita, generando un espacio donde el arte y la cultura son protagonistas. Los cuatro conciertos programados en parques de Totana son un reflejo de cómo la música puede integrarse en el día a día de los habitantes y servir como herramienta de transformación social.</w:t>
            </w:r>
          </w:p>
          <w:p>
            <w:pPr>
              <w:ind w:left="-284" w:right="-427"/>
              <w:jc w:val="both"/>
              <w:rPr>
                <w:rFonts/>
                <w:color w:val="262626" w:themeColor="text1" w:themeTint="D9"/>
              </w:rPr>
            </w:pPr>
            <w:r>
              <w:t>El ciclo Jardines Sonoros comenzó el 21 de septiembre con una actuación en el Parque Los Conquistadores de la banda Amenaza Verde y DJ Quercus. La segunda fecha, el 27 de septiembre, tuvo lugar en el Parque Tierno Galván, con la participación de Stahl INC y TDH.</w:t>
            </w:r>
          </w:p>
          <w:p>
            <w:pPr>
              <w:ind w:left="-284" w:right="-427"/>
              <w:jc w:val="both"/>
              <w:rPr>
                <w:rFonts/>
                <w:color w:val="262626" w:themeColor="text1" w:themeTint="D9"/>
              </w:rPr>
            </w:pPr>
            <w:r>
              <w:t>El tercer concierto, donde se presentará 12 Carpas, se realizará el 5 de octubre en el Parque Marcos Ortiz, a partir de las 21:00 horas. Este evento contará además con la colaboración de DJ Koala, ofreciendo un repertorio que incluirá tanto rap como reggae, asegurando una noche de buena música y vibraciones positivas.</w:t>
            </w:r>
          </w:p>
          <w:p>
            <w:pPr>
              <w:ind w:left="-284" w:right="-427"/>
              <w:jc w:val="both"/>
              <w:rPr>
                <w:rFonts/>
                <w:color w:val="262626" w:themeColor="text1" w:themeTint="D9"/>
              </w:rPr>
            </w:pPr>
            <w:r>
              <w:t>Finalmente, el ciclo cerrará el 2 de noviembre en el Arco Las Ollerías con la actuación de A+Tokamos y La Reja, ofreciendo una muestra más de la diversidad musical que caracteriza a este festival al aire libre.</w:t>
            </w:r>
          </w:p>
          <w:p>
            <w:pPr>
              <w:ind w:left="-284" w:right="-427"/>
              <w:jc w:val="both"/>
              <w:rPr>
                <w:rFonts/>
                <w:color w:val="262626" w:themeColor="text1" w:themeTint="D9"/>
              </w:rPr>
            </w:pPr>
            <w:r>
              <w:t>El concierto de 12 Carpas en el marco de Jardines Sonoros será sin duda un evento destacado en la programación cultural de Totana. Con una propuesta que combina ritmos potentes y letras con contenido social, la banda se perfila como una de las más esperadas del ciclo. Su fusión de géneros y su capacidad para conectar con el público a través de su música promete hacer de esta presentación una experiencia memorable para los asistentes.</w:t>
            </w:r>
          </w:p>
          <w:p>
            <w:pPr>
              <w:ind w:left="-284" w:right="-427"/>
              <w:jc w:val="both"/>
              <w:rPr>
                <w:rFonts/>
                <w:color w:val="262626" w:themeColor="text1" w:themeTint="D9"/>
              </w:rPr>
            </w:pPr>
            <w:r>
              <w:t>La inclusión de la banda en este festival refuerza el compromiso de Jardines Sonoros de ofrecer música de calidad en un ambiente accesible para todos, generando un espacio donde la cultura urbana y la comunidad se encuentran en perfecta armonía.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Botte García</w:t>
      </w:r>
    </w:p>
    <w:p w:rsidR="00C31F72" w:rsidRDefault="00C31F72" w:rsidP="00AB63FE">
      <w:pPr>
        <w:pStyle w:val="Sinespaciado"/>
        <w:spacing w:line="276" w:lineRule="auto"/>
        <w:ind w:left="-284"/>
        <w:rPr>
          <w:rFonts w:ascii="Arial" w:hAnsi="Arial" w:cs="Arial"/>
        </w:rPr>
      </w:pPr>
      <w:r>
        <w:rPr>
          <w:rFonts w:ascii="Arial" w:hAnsi="Arial" w:cs="Arial"/>
        </w:rPr>
        <w:t>Ignacio Botté García</w:t>
      </w:r>
    </w:p>
    <w:p w:rsidR="00AB63FE" w:rsidRDefault="00C31F72" w:rsidP="00AB63FE">
      <w:pPr>
        <w:pStyle w:val="Sinespaciado"/>
        <w:spacing w:line="276" w:lineRule="auto"/>
        <w:ind w:left="-284"/>
        <w:rPr>
          <w:rFonts w:ascii="Arial" w:hAnsi="Arial" w:cs="Arial"/>
        </w:rPr>
      </w:pPr>
      <w:r>
        <w:rPr>
          <w:rFonts w:ascii="Arial" w:hAnsi="Arial" w:cs="Arial"/>
        </w:rPr>
        <w:t>680273765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https://www.notasdeprensa.es/la-banda-12-carpas-actuara-en-el-parque-marcos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