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ATA informa de que el número de comerciantes autónomos bajó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INE, el comercio minorista registró en 2016 su tercer aumento anual de ventas y de empleo. Sin embargo, según la Federación Nacional de Asociaciones de Trabajadores Autónomos, el número de autónomos disminuyó respecto al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ATA crecen las ventas y el empleo pero cae el número de comerciantes autónomos. 2016 cierra con un descenso de 4.099 autónomos del sector comercio</w:t>
            </w:r>
          </w:p>
          <w:p>
            <w:pPr>
              <w:ind w:left="-284" w:right="-427"/>
              <w:jc w:val="both"/>
              <w:rPr>
                <w:rFonts/>
                <w:color w:val="262626" w:themeColor="text1" w:themeTint="D9"/>
              </w:rPr>
            </w:pPr>
            <w:r>
              <w:t>El comercio minorista registró en 2016 su tercer aumento anual consecutivo de ventas y de empleo, con avances del 3,7% y del 1,7%, respectivamente, en relación al ejercicio anterior, según ha publicado el Instituto Nacional de Estadística (INE).. Además, el incremento de ventas logrados ha sido el más alto desde el inicio de la serie en 2002.</w:t>
            </w:r>
          </w:p>
          <w:p>
            <w:pPr>
              <w:ind w:left="-284" w:right="-427"/>
              <w:jc w:val="both"/>
              <w:rPr>
                <w:rFonts/>
                <w:color w:val="262626" w:themeColor="text1" w:themeTint="D9"/>
              </w:rPr>
            </w:pPr>
            <w:r>
              <w:t>La Federación Nacional de Asociaciones de Trabajadores Autónomos (ATA) federación ha resaltado que en la actualidad el comercio se concentra en uno de cada cuatro autónomos. Así, el número de autónomos en este sector ha pasado de los 814.126 autónomos de diciembre de 2015 a los 810.027 del mismo mes en 2016.</w:t>
            </w:r>
          </w:p>
          <w:p>
            <w:pPr>
              <w:ind w:left="-284" w:right="-427"/>
              <w:jc w:val="both"/>
              <w:rPr>
                <w:rFonts/>
                <w:color w:val="262626" w:themeColor="text1" w:themeTint="D9"/>
              </w:rPr>
            </w:pPr>
            <w:r>
              <w:t>Desde la Federación Nacional de Asociaciones de Trabajadores Autónomos, ATA, alertan de que el número de comerciantes autónomos a lo largo de 2016 se redujo en 4.099 personas, lo que supone 11 autónomos comerciantes menos diarios.</w:t>
            </w:r>
          </w:p>
          <w:p>
            <w:pPr>
              <w:ind w:left="-284" w:right="-427"/>
              <w:jc w:val="both"/>
              <w:rPr>
                <w:rFonts/>
                <w:color w:val="262626" w:themeColor="text1" w:themeTint="D9"/>
              </w:rPr>
            </w:pPr>
            <w:r>
              <w:t>El presidente de ATA, Lorenzo Amor, considera que es "necesario" frenar la pérdida de autónomos del comercio, ya que "es un sector que vertebra muchos pueblos y ciudades en España", tomar medidas que fomenten la creación de empleo, la recuperación del sector y ayuden a la consolidación de este colectivo.</w:t>
            </w:r>
          </w:p>
          <w:p>
            <w:pPr>
              <w:ind w:left="-284" w:right="-427"/>
              <w:jc w:val="both"/>
              <w:rPr>
                <w:rFonts/>
                <w:color w:val="262626" w:themeColor="text1" w:themeTint="D9"/>
              </w:rPr>
            </w:pPr>
            <w:r>
              <w:t>Amor puntualiza que hay que poner en marcha "cuanto antes" la Ley de medidas urgentes para los autónomos y eliminar las trabas y las cargas para la generación de empleo.</w:t>
            </w:r>
          </w:p>
          <w:p>
            <w:pPr>
              <w:ind w:left="-284" w:right="-427"/>
              <w:jc w:val="both"/>
              <w:rPr>
                <w:rFonts/>
                <w:color w:val="262626" w:themeColor="text1" w:themeTint="D9"/>
              </w:rPr>
            </w:pPr>
            <w:r>
              <w:t>La noticia "El número de comerciantes autónomos disminuye en 2016" fue publicada originalmente en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https://www.notasdeprensa.es/la-ata-informa-de-que-el-numero-de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