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Asociación Española de Cirujanos organiza la I Edición del Concurso de Cómic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del concurso es impulsar el talento de los artistas del noveno arte y darles visibilidad. La temática de los cómics deberá estar relacionada con las experiencias del día a día de los cirujanos. La AEC ha preparado cuatro premios que llevan por nombre a grandes figuras del cómic español y premian distintas categorías con incentivos tanto económicos como experienciales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Impulsar el talento de los artistas del noveno arte y darles visibilidad. Este es el objetivo de la I Edición del Concurso de Cómics organizado por la Asociación Española de Cirujanos (AEC).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experiencias del día a día de los cirujanosEn esta primera edición, la AEC ha establecido que la temática de los cómics deberá estar relacionada con las experiencias del día a día de los cirujanos, tanto dentro como fuera del hospital. Siguiendo esta línea, el concurso busca reflejar la realidad del sector sanitario a través del humor, el drama, la enseñanza, la curiosidad o la simple voluntad de compartir vivencias entre compañeros. Desde intervenciones heroicas hasta momentos cotidianos, cualquier historia con potencial para conectar con el público tiene cabida en este concurso.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PremiosLa AEC ha preparado cuatro premios –que serán entregados en el XXXV Congreso Nacional de Cirugía de Madrid– que llevan por nombre a grandes figuras del cómic español y premian distintas categorías con incentivos tanto económicos como experienciales.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primero, el Premio "Paco Roca", se otorgará al mejor cómic de cualquier categoría. El ganador recibirá la inscripción a la Reunión Nacional de Cirugía de 2025.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contempla la entrega de tres premios adicionales: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"Quino", que se entregará al mejor cómic inspirado en crítica social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"Forges", que irá destinado al mejor cómic inspirado en el amor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"Mingote", que se concederá al mejor cómic inspirado en la profesión de la cirugía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elegirá los mejores cómics por su calidad y creatividad para publicar un compendio de los mismos en un libro. El plazo para presentar las obras estará abierto hasta el 6 de octubre de 2024 a las 23:59 horas (hora peninsular). Para obtener más información acerca de este concurso y sus bases se puede consultar la página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Lidia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AEC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https://www.notasdeprensa.es/la-asociacion-espanola-de-cirujanos-organiza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Madrid Cómics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