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Asociación Española de Cirujanos organiza la I Edición del Concurso de Cómic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del concurso es impulsar el talento de los artistas del noveno arte y darles visibilidad. La temática de los cómics deberá estar relacionada con las experiencias del día a día de los cirujanos. La AEC ha preparado cuatro premios que llevan por nombre a grandes figuras del cómic español y premian distintas categorías con incentivos tanto económicos como experienciales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Impulsar el talento de los artistas del noveno arte y darles visibilidad. Este es el objetivo de la I Edición del Concurso de Cómics organizado por la Asociación Española de Cirujanos (AEC).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experiencias del día a día de los cirujanosEn esta primera edición, la AEC ha establecido que la temática de los cómics deberá estar relacionada con las experiencias del día a día de los cirujanos, tanto dentro como fuera del hospital. Siguiendo esta línea, el concurso busca reflejar la realidad del sector sanitario a través del humor, el drama, la enseñanza, la curiosidad o la simple voluntad de compartir vivencias entre compañeros. Desde intervenciones heroicas hasta momentos cotidianos, cualquier historia con potencial para conectar con el público tiene cabida en este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PremiosLa AEC ha preparado cuatro premios –que serán entregados en el XXXV Congreso Nacional de Cirugía de Madrid– que llevan por nombre a grandes figuras del cómic español y premian distintas categorías con incentivos tanto económicos como experienciales.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primero, el Premio "Paco Roca", se otorgará al mejor cómic de cualquier categoría. El ganador recibirá la inscripción a la Reunión Nacional de Cirugía de 2025.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contempla la entrega de tres premios adicionales: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"Quino", que se entregará al mejor cómic inspirado en crítica social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"Forges", que irá destinado al mejor cómic inspirado en el amor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"Mingote", que se concederá al mejor cómic inspirado en la profesión de la cirugía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elegirá los mejores cómics por su calidad y creatividad para publicar un compendio de los mismos en un libro. El plazo para presentar las obras estará abierto hasta el 6 de octubre de 2024 a las 23:59 horas (hora peninsular). Para obtener más información acerca de este concurso y sus bases se puede consultar la página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Lidia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AEC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https://www.notasdeprensa.es/la-asociacion-espanola-de-cirujanos-organiza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Cómics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