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academia Aitor Epas invita a explorar sus programas exclusivos y sumergirse en el mundo del metal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heavy metal y el thrash metal son géneros musicales que han definido a las últimas generaciones, cautivando a oyentes con su poderoso sonido y su virtuosismo técnico. La Academia Aitor Epas supone un santuario virtual para los amantes del metal, donde se desglosa la complejidad de estos estilos y se ofrecen dos programas específicos para dominar tanto la técnica como la teoría musical subyacente a estos personalísimos estilos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heavy metal es conocido por su potencia, sus riffs pesados y sus letras a menudo épicas que exploran temas como la fantasía, la política y la rebelión. Por otro lado, el thrash metal se caracteriza por su velocidad vertiginosa, sus ritmos frenéticos y su actitud agresiva. Ambos géneros comparten una base técnica sólida, que incluye el uso de palm muting, power chords y técnicas de punteo rápido.</w:t>
            </w:r>
          </w:p>
          <w:p>
            <w:pPr>
              <w:ind w:left="-284" w:right="-427"/>
              <w:jc w:val="both"/>
              <w:rPr>
                <w:rFonts/>
                <w:color w:val="262626" w:themeColor="text1" w:themeTint="D9"/>
              </w:rPr>
            </w:pPr>
            <w:r>
              <w:t>En la Academia Aitor Epas, los estudiantes se sumergen en la esencia misma de estos estilos, desentrañando la anatomía de los riffs más icónicos y aprendiendo a ejecutarlos con precisión y pasión. Desde los primeros acordes de Metallica hasta los arpegios vertiginosos de Megadeth, cada lección está diseñada para llevar a los guitarristas a nuevas alturas de destreza musical.</w:t>
            </w:r>
          </w:p>
          <w:p>
            <w:pPr>
              <w:ind w:left="-284" w:right="-427"/>
              <w:jc w:val="both"/>
              <w:rPr>
                <w:rFonts/>
                <w:color w:val="262626" w:themeColor="text1" w:themeTint="D9"/>
              </w:rPr>
            </w:pPr>
            <w:r>
              <w:t>Nivel 2: explorando la armonía del Heavy desde la baseLa armonía es el alma de la música, y en el metal, los modos griegos y los arpegios juegan un papel fundamental en la creación de atmósferas poderosas y complejas. En la Academia Aitor Epas, los estudiantes se sumergen en la teoría detrás de estos conceptos, comprendiendo cómo aplicarlos en sus propias composiciones y solos.</w:t>
            </w:r>
          </w:p>
          <w:p>
            <w:pPr>
              <w:ind w:left="-284" w:right="-427"/>
              <w:jc w:val="both"/>
              <w:rPr>
                <w:rFonts/>
                <w:color w:val="262626" w:themeColor="text1" w:themeTint="D9"/>
              </w:rPr>
            </w:pPr>
            <w:r>
              <w:t>Desde los modos dóricos de la antigua Grecia hasta los arpegios extendidos que adornan los solos de metal modernos, cada aspecto de la armonía avanzada se explora en detalle. Con lecciones prácticas que abarcan desde la teoría musical básica hasta la improvisación avanzada, los guitarristas pueden expandir su vocabulario musical y explorar nuevos horizontes sonoros con este programa.</w:t>
            </w:r>
          </w:p>
          <w:p>
            <w:pPr>
              <w:ind w:left="-284" w:right="-427"/>
              <w:jc w:val="both"/>
              <w:rPr>
                <w:rFonts/>
                <w:color w:val="262626" w:themeColor="text1" w:themeTint="D9"/>
              </w:rPr>
            </w:pPr>
            <w:r>
              <w:t>Dominando los secretos de la guitarra eléctricaEn el nivel 3, un programa más específico, la técnica avanzada es el sello distintivo de los grandes guitarristas de metal, y en la Academia Aitor Epas, se profundiza en cada aspecto de la misma. Desde el barrido (sweep) hasta el tapping y el shred, los estudiantes aprenden a ejecutar estas técnicas con fluidez y precisión, desbloqueando un mundo de posibilidades sonoras en el proceso.</w:t>
            </w:r>
          </w:p>
          <w:p>
            <w:pPr>
              <w:ind w:left="-284" w:right="-427"/>
              <w:jc w:val="both"/>
              <w:rPr>
                <w:rFonts/>
                <w:color w:val="262626" w:themeColor="text1" w:themeTint="D9"/>
              </w:rPr>
            </w:pPr>
            <w:r>
              <w:t>Con ejercicios meticulosamente diseñados y tutoriales paso a paso, los guitarristas de todos los niveles pueden perfeccionar su habilidad para dominar estas técnicas exigentes. Ya sea deslizando los dedos sobre el diapasón en un solo de tapping o desencadenando una ráfaga de notas en un barrido arpegiado, la Academia Aitor Epas proporciona los recursos necesarios para alcanzar la maestría técnica.La Academia ofrece una clase en la que se pueden aprender los 3 errores de los guitarristas autodidactas que les impiden avanzar rápido. Se puede pinchar aquí para verla ahora https://rebrand.ly/Guitarra-PA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Agencia Comunikaze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https://www.notasdeprensa.es/la-academia-aitor-epas-invita-a-explorar-sus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