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será el Vehículo Oficial de la Vuelca Ciclista a España por sexta edición consecutiva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año, la legendaria prueba ciclista española se pondrá en marcha el 20 de agosto en la ciudad de Ourense, donde se disputará una contrarreloj por equipos con inicio en el Balneario de Laias Caldaria, y finalizará el 11 de septiembre en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prueba ciclista más importante de España vuelve a contar con ŠKODA como marca responsable de su movilidad por sexto año</w:t>
            </w:r>
          </w:p>
          <w:p>
            <w:pPr>
              <w:ind w:left="-284" w:right="-427"/>
              <w:jc w:val="both"/>
              <w:rPr>
                <w:rFonts/>
                <w:color w:val="262626" w:themeColor="text1" w:themeTint="D9"/>
              </w:rPr>
            </w:pPr>
            <w:r>
              <w:t>La Vuelta a España 2016 empieza el 20 de agosto en Ourense y termina el 11 de septiembre en Madrid</w:t>
            </w:r>
          </w:p>
          <w:p>
            <w:pPr>
              <w:ind w:left="-284" w:right="-427"/>
              <w:jc w:val="both"/>
              <w:rPr>
                <w:rFonts/>
                <w:color w:val="262626" w:themeColor="text1" w:themeTint="D9"/>
              </w:rPr>
            </w:pPr>
            <w:r>
              <w:t>ŠKODA aporta una flota de 80 vehículos y repite como patrocinador del Maillot Verde de la regularidad</w:t>
            </w:r>
          </w:p>
          <w:p>
            <w:pPr>
              <w:ind w:left="-284" w:right="-427"/>
              <w:jc w:val="both"/>
              <w:rPr>
                <w:rFonts/>
                <w:color w:val="262626" w:themeColor="text1" w:themeTint="D9"/>
              </w:rPr>
            </w:pPr>
            <w:r>
              <w:t>ŠKODA será nuevamente uno de los protagonistas de la Vuelta Ciclista a España, que en su 71ª edición vuelve a contar con la marca como Vehículo Oficial por sexto año consecutivo. Este año, la legendaria prueba ciclista española se pondrá en marcha el 20 de agosto en la ciudad de Ourense, donde se disputará una contrarreloj por equipos con inicio en el Balneario de Laias Caldaria, y finalizará el 11 de septiembre en Madrid. Con ello, ŠKODA se mantiene firme en su compromiso con el ciclismo de competición, un deporte estrechamente ligado a la historia de la marca.</w:t>
            </w:r>
          </w:p>
          <w:p>
            <w:pPr>
              <w:ind w:left="-284" w:right="-427"/>
              <w:jc w:val="both"/>
              <w:rPr>
                <w:rFonts/>
                <w:color w:val="262626" w:themeColor="text1" w:themeTint="D9"/>
              </w:rPr>
            </w:pPr>
            <w:r>
              <w:t>La flota de ŠKODA para la Vuelta Ciclista a España estará compuesta de 80 vehículos, con una presencia mayoritaria del potente ŠKODASuperb, incluyendo el famoso  and #39;coche rojo and #39; del Director de Carrera que cada día encabeza la etapa. La marca también proporcionará unidades del ŠKODA Octavia, tanto en su versión berlina como Combi, y del robusto ŠKODA Yeti. Todos ellos proporcionarán la fiabilidad y las prestaciones que requiere la movilidad de una gran prueba deportiva como esta, que recorre cientos de kilómetros cada día.</w:t>
            </w:r>
          </w:p>
          <w:p>
            <w:pPr>
              <w:ind w:left="-284" w:right="-427"/>
              <w:jc w:val="both"/>
              <w:rPr>
                <w:rFonts/>
                <w:color w:val="262626" w:themeColor="text1" w:themeTint="D9"/>
              </w:rPr>
            </w:pPr>
            <w:r>
              <w:t>Tal como ocurrió el pasado año por primera vez, ŠKODA será de nuevo el patrocinador del Maillot Verde de la regularidad, por lo que cada día vestirá al corredor que ocupe la primera posición de la clasificación por puntos, otorgados según la posición final en cada una de las etapas y también en los pasos por cada sprint especial. Además, ŠKODA tendrá una importante presencia en los escenarios de salida y llegada de cada jornada.</w:t>
            </w:r>
          </w:p>
          <w:p>
            <w:pPr>
              <w:ind w:left="-284" w:right="-427"/>
              <w:jc w:val="both"/>
              <w:rPr>
                <w:rFonts/>
                <w:color w:val="262626" w:themeColor="text1" w:themeTint="D9"/>
              </w:rPr>
            </w:pPr>
            <w:r>
              <w:t>Este año, la Vuelta a España tiene un recorrido total de 3.277,3 km repartidos en 21 etapas, 7 de ellas en llano,12 de media y alta montaña y 2 en contrarreloj (una por equipos y otra individual). Durante estas tres semanas, los ciclistas subirán un total de 51 puertos de montaña y pasarán por siete comunidades autónomas españolas, con una breve incursión en los Pirineos franceses.</w:t>
            </w:r>
          </w:p>
          <w:p>
            <w:pPr>
              <w:ind w:left="-284" w:right="-427"/>
              <w:jc w:val="both"/>
              <w:rPr>
                <w:rFonts/>
                <w:color w:val="262626" w:themeColor="text1" w:themeTint="D9"/>
              </w:rPr>
            </w:pPr>
            <w:r>
              <w:t>Con su implicación como Vehículo Oficial por sexto año consecutivo, ŠKODA no solo consolida su relación con la Vuelta a España, sino que mantiene su intensa vinculación con el ciclismo de élite como parte central de la estrategia de patrocinio de la marca. Pocas semanas antes del inicio dela Vuelta, ŠKODA será también protagonista del Tour de Francia, donde también es Vehículo Oficial. Además, la marca colabora con pruebas de montaña como la Gran Fondo La Mussara, la Gran Fondo Buitrago y el ŠKODA Titan Extrem Tour en Extremadura, así como las Santander Triathlon Series, un completo circuito de competiciones de triatlón con sedes repartidas por toda la geografía española.</w:t>
            </w:r>
          </w:p>
          <w:p>
            <w:pPr>
              <w:ind w:left="-284" w:right="-427"/>
              <w:jc w:val="both"/>
              <w:rPr>
                <w:rFonts/>
                <w:color w:val="262626" w:themeColor="text1" w:themeTint="D9"/>
              </w:rPr>
            </w:pPr>
            <w:r>
              <w:t>La estrecha relación de ŠKODA con el mundo de la bicicleta tiene su origen en los propios inicios de la compañía, en 1985,cuando los fundadores iniciaron la producción de bicicletas en la República Checa. Actualmente, la marca muestra también su especial trato al ciclismo en sus vehículos de producción, conversiones especialmente pensadas para los amantes y practicantes de este deporte, y también con un extenso catálogo de Accesorios Originales.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https://www.notasdeprensa.es/koda-sera-el-vehiculo-oficial-de-la-vuelca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Ciclismo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